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46BE" w14:textId="0BEF46E7" w:rsidR="00E1035C" w:rsidRPr="009A597D" w:rsidRDefault="009A597D" w:rsidP="009A597D">
      <w:pPr>
        <w:jc w:val="center"/>
        <w:rPr>
          <w:rFonts w:ascii="HGPｺﾞｼｯｸE" w:eastAsia="HGPｺﾞｼｯｸE" w:hAnsi="HGPｺﾞｼｯｸE"/>
          <w:sz w:val="28"/>
        </w:rPr>
      </w:pPr>
      <w:r w:rsidRPr="009A597D">
        <w:rPr>
          <w:rFonts w:ascii="HGPｺﾞｼｯｸE" w:eastAsia="HGPｺﾞｼｯｸE" w:hAnsi="HGPｺﾞｼｯｸE" w:hint="eastAsia"/>
          <w:sz w:val="28"/>
        </w:rPr>
        <w:t>学校感染症に</w:t>
      </w:r>
      <w:r w:rsidR="00BE57F9">
        <w:rPr>
          <w:rFonts w:ascii="HGPｺﾞｼｯｸE" w:eastAsia="HGPｺﾞｼｯｸE" w:hAnsi="HGPｺﾞｼｯｸE" w:hint="eastAsia"/>
          <w:sz w:val="28"/>
        </w:rPr>
        <w:t>よ</w:t>
      </w:r>
      <w:r w:rsidRPr="009A597D">
        <w:rPr>
          <w:rFonts w:ascii="HGPｺﾞｼｯｸE" w:eastAsia="HGPｺﾞｼｯｸE" w:hAnsi="HGPｺﾞｼｯｸE" w:hint="eastAsia"/>
          <w:sz w:val="28"/>
        </w:rPr>
        <w:t>る出席停止</w:t>
      </w:r>
      <w:r w:rsidR="00BE57F9">
        <w:rPr>
          <w:rFonts w:ascii="HGPｺﾞｼｯｸE" w:eastAsia="HGPｺﾞｼｯｸE" w:hAnsi="HGPｺﾞｼｯｸE" w:hint="eastAsia"/>
          <w:sz w:val="28"/>
        </w:rPr>
        <w:t>日数</w:t>
      </w:r>
      <w:r w:rsidRPr="009A597D">
        <w:rPr>
          <w:rFonts w:ascii="HGPｺﾞｼｯｸE" w:eastAsia="HGPｺﾞｼｯｸE" w:hAnsi="HGPｺﾞｼｯｸE" w:hint="eastAsia"/>
          <w:sz w:val="28"/>
        </w:rPr>
        <w:t>について</w:t>
      </w:r>
    </w:p>
    <w:p w14:paraId="54A8A9A2" w14:textId="77777777" w:rsidR="009A597D" w:rsidRDefault="009A597D"/>
    <w:p w14:paraId="6580980C" w14:textId="6D9365E4" w:rsidR="009A597D" w:rsidRDefault="009A597D" w:rsidP="009A597D">
      <w:pPr>
        <w:ind w:firstLineChars="100" w:firstLine="210"/>
      </w:pPr>
      <w:r>
        <w:rPr>
          <w:rFonts w:hint="eastAsia"/>
        </w:rPr>
        <w:t>下記の感染症にかかっていると医師が判断した場合には、学校保健安全法第</w:t>
      </w:r>
      <w:r>
        <w:rPr>
          <w:rFonts w:hint="eastAsia"/>
        </w:rPr>
        <w:t>19</w:t>
      </w:r>
      <w:r>
        <w:rPr>
          <w:rFonts w:hint="eastAsia"/>
        </w:rPr>
        <w:t>条に基づき、他の</w:t>
      </w:r>
      <w:r w:rsidR="00E24439">
        <w:rPr>
          <w:rFonts w:hint="eastAsia"/>
        </w:rPr>
        <w:t>子ども</w:t>
      </w:r>
      <w:r>
        <w:rPr>
          <w:rFonts w:hint="eastAsia"/>
        </w:rPr>
        <w:t>に感染する恐れのある間は、出席停止の措置をとらせていただきます。なおこの期間は欠席日数に</w:t>
      </w:r>
      <w:r w:rsidR="008313B7">
        <w:rPr>
          <w:rFonts w:hint="eastAsia"/>
        </w:rPr>
        <w:t>数えません</w:t>
      </w:r>
      <w:r>
        <w:rPr>
          <w:rFonts w:hint="eastAsia"/>
        </w:rPr>
        <w:t>。</w:t>
      </w:r>
    </w:p>
    <w:p w14:paraId="1155E94A" w14:textId="77777777" w:rsidR="009A597D" w:rsidRDefault="009A597D" w:rsidP="009A597D">
      <w:pPr>
        <w:ind w:firstLineChars="100" w:firstLine="210"/>
      </w:pPr>
    </w:p>
    <w:tbl>
      <w:tblPr>
        <w:tblW w:w="8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376"/>
      </w:tblGrid>
      <w:tr w:rsidR="00976980" w14:paraId="4DD0CC5F" w14:textId="77777777" w:rsidTr="00976980">
        <w:trPr>
          <w:trHeight w:val="340"/>
        </w:trPr>
        <w:tc>
          <w:tcPr>
            <w:tcW w:w="3119" w:type="dxa"/>
            <w:tcBorders>
              <w:top w:val="single" w:sz="12" w:space="0" w:color="auto"/>
              <w:left w:val="single" w:sz="12" w:space="0" w:color="auto"/>
              <w:bottom w:val="single" w:sz="12" w:space="0" w:color="auto"/>
            </w:tcBorders>
            <w:vAlign w:val="center"/>
          </w:tcPr>
          <w:p w14:paraId="5F0DE1BC" w14:textId="77777777" w:rsidR="00976980" w:rsidRDefault="00976980" w:rsidP="00FD10EA">
            <w:pPr>
              <w:spacing w:line="0" w:lineRule="atLeast"/>
              <w:jc w:val="center"/>
              <w:rPr>
                <w:rFonts w:ascii="HG丸ｺﾞｼｯｸM-PRO" w:eastAsia="HG丸ｺﾞｼｯｸM-PRO"/>
              </w:rPr>
            </w:pPr>
            <w:r w:rsidRPr="009A597D">
              <w:rPr>
                <w:rFonts w:ascii="HG丸ｺﾞｼｯｸM-PRO" w:eastAsia="HG丸ｺﾞｼｯｸM-PRO" w:hint="eastAsia"/>
                <w:spacing w:val="525"/>
                <w:kern w:val="0"/>
                <w:fitText w:val="1470" w:id="1240690688"/>
              </w:rPr>
              <w:t>病</w:t>
            </w:r>
            <w:r w:rsidRPr="009A597D">
              <w:rPr>
                <w:rFonts w:ascii="HG丸ｺﾞｼｯｸM-PRO" w:eastAsia="HG丸ｺﾞｼｯｸM-PRO" w:hint="eastAsia"/>
                <w:kern w:val="0"/>
                <w:fitText w:val="1470" w:id="1240690688"/>
              </w:rPr>
              <w:t>名</w:t>
            </w:r>
          </w:p>
        </w:tc>
        <w:tc>
          <w:tcPr>
            <w:tcW w:w="5376" w:type="dxa"/>
            <w:tcBorders>
              <w:top w:val="single" w:sz="12" w:space="0" w:color="auto"/>
              <w:bottom w:val="single" w:sz="12" w:space="0" w:color="auto"/>
              <w:right w:val="single" w:sz="12" w:space="0" w:color="auto"/>
            </w:tcBorders>
            <w:vAlign w:val="center"/>
          </w:tcPr>
          <w:p w14:paraId="50B1BDF2" w14:textId="143F7B81" w:rsidR="00976980" w:rsidRPr="00CC2301" w:rsidRDefault="00976980" w:rsidP="00CC2301">
            <w:pPr>
              <w:spacing w:line="0" w:lineRule="atLeast"/>
              <w:jc w:val="center"/>
              <w:rPr>
                <w:rFonts w:ascii="HG丸ｺﾞｼｯｸM-PRO" w:eastAsia="HG丸ｺﾞｼｯｸM-PRO"/>
                <w:kern w:val="0"/>
              </w:rPr>
            </w:pPr>
            <w:r w:rsidRPr="007762CC">
              <w:rPr>
                <w:rFonts w:ascii="HG丸ｺﾞｼｯｸM-PRO" w:eastAsia="HG丸ｺﾞｼｯｸM-PRO" w:hint="eastAsia"/>
                <w:spacing w:val="65"/>
                <w:kern w:val="0"/>
                <w:fitText w:val="2940" w:id="1240690689"/>
              </w:rPr>
              <w:t>出席停止期間の基</w:t>
            </w:r>
            <w:r w:rsidRPr="007762CC">
              <w:rPr>
                <w:rFonts w:ascii="HG丸ｺﾞｼｯｸM-PRO" w:eastAsia="HG丸ｺﾞｼｯｸM-PRO" w:hint="eastAsia"/>
                <w:spacing w:val="5"/>
                <w:kern w:val="0"/>
                <w:fitText w:val="2940" w:id="1240690689"/>
              </w:rPr>
              <w:t>準</w:t>
            </w:r>
          </w:p>
        </w:tc>
      </w:tr>
      <w:tr w:rsidR="00976980" w14:paraId="697D5203" w14:textId="77777777" w:rsidTr="00976980">
        <w:trPr>
          <w:trHeight w:val="267"/>
        </w:trPr>
        <w:tc>
          <w:tcPr>
            <w:tcW w:w="3119" w:type="dxa"/>
            <w:tcBorders>
              <w:top w:val="single" w:sz="4" w:space="0" w:color="auto"/>
              <w:left w:val="single" w:sz="12" w:space="0" w:color="auto"/>
            </w:tcBorders>
            <w:vAlign w:val="center"/>
          </w:tcPr>
          <w:p w14:paraId="6F1D1D35" w14:textId="3112C6B4"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インフルエンザ</w:t>
            </w:r>
          </w:p>
        </w:tc>
        <w:tc>
          <w:tcPr>
            <w:tcW w:w="5376" w:type="dxa"/>
            <w:tcBorders>
              <w:top w:val="single" w:sz="4" w:space="0" w:color="auto"/>
              <w:right w:val="single" w:sz="12" w:space="0" w:color="auto"/>
            </w:tcBorders>
            <w:vAlign w:val="center"/>
          </w:tcPr>
          <w:p w14:paraId="4AF66494" w14:textId="380C9D61" w:rsidR="00976980" w:rsidRDefault="00976980" w:rsidP="00427578">
            <w:pPr>
              <w:spacing w:line="0" w:lineRule="atLeast"/>
              <w:rPr>
                <w:rFonts w:ascii="HG丸ｺﾞｼｯｸM-PRO" w:eastAsia="HG丸ｺﾞｼｯｸM-PRO"/>
              </w:rPr>
            </w:pPr>
            <w:r>
              <w:rPr>
                <w:rFonts w:ascii="HG丸ｺﾞｼｯｸM-PRO" w:eastAsia="HG丸ｺﾞｼｯｸM-PRO" w:hint="eastAsia"/>
              </w:rPr>
              <w:t>発症した後５日を経過し、かつ、解熱した後２日を経過するまで　＊</w:t>
            </w:r>
          </w:p>
        </w:tc>
      </w:tr>
      <w:tr w:rsidR="00976980" w14:paraId="27FBC603" w14:textId="77777777" w:rsidTr="00976980">
        <w:trPr>
          <w:trHeight w:val="139"/>
        </w:trPr>
        <w:tc>
          <w:tcPr>
            <w:tcW w:w="3119" w:type="dxa"/>
            <w:tcBorders>
              <w:left w:val="single" w:sz="12" w:space="0" w:color="auto"/>
            </w:tcBorders>
            <w:vAlign w:val="center"/>
          </w:tcPr>
          <w:p w14:paraId="7252F691"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百日咳</w:t>
            </w:r>
          </w:p>
        </w:tc>
        <w:tc>
          <w:tcPr>
            <w:tcW w:w="5376" w:type="dxa"/>
            <w:tcBorders>
              <w:right w:val="single" w:sz="12" w:space="0" w:color="auto"/>
            </w:tcBorders>
            <w:vAlign w:val="center"/>
          </w:tcPr>
          <w:p w14:paraId="73CA03AC" w14:textId="77777777" w:rsidR="00976980" w:rsidRDefault="00976980" w:rsidP="009D2B7B">
            <w:pPr>
              <w:spacing w:line="0" w:lineRule="atLeast"/>
              <w:rPr>
                <w:rFonts w:ascii="HG丸ｺﾞｼｯｸM-PRO" w:eastAsia="HG丸ｺﾞｼｯｸM-PRO"/>
              </w:rPr>
            </w:pPr>
            <w:r>
              <w:rPr>
                <w:rFonts w:ascii="HG丸ｺﾞｼｯｸM-PRO" w:eastAsia="HG丸ｺﾞｼｯｸM-PRO" w:hint="eastAsia"/>
              </w:rPr>
              <w:t>特有の咳が消失するまで</w:t>
            </w:r>
            <w:r>
              <w:rPr>
                <w:rFonts w:ascii="HG丸ｺﾞｼｯｸM-PRO" w:eastAsia="HG丸ｺﾞｼｯｸM-PRO"/>
              </w:rPr>
              <w:t>、また</w:t>
            </w:r>
            <w:r>
              <w:rPr>
                <w:rFonts w:ascii="HG丸ｺﾞｼｯｸM-PRO" w:eastAsia="HG丸ｺﾞｼｯｸM-PRO" w:hint="eastAsia"/>
              </w:rPr>
              <w:t>は５日間の適正な抗菌性物質製剤による治療が終了するまで</w:t>
            </w:r>
          </w:p>
        </w:tc>
      </w:tr>
      <w:tr w:rsidR="00976980" w14:paraId="7DE89E72" w14:textId="77777777" w:rsidTr="00976980">
        <w:trPr>
          <w:trHeight w:val="161"/>
        </w:trPr>
        <w:tc>
          <w:tcPr>
            <w:tcW w:w="3119" w:type="dxa"/>
            <w:tcBorders>
              <w:left w:val="single" w:sz="12" w:space="0" w:color="auto"/>
            </w:tcBorders>
            <w:vAlign w:val="center"/>
          </w:tcPr>
          <w:p w14:paraId="64A8B67B"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麻しん (はしか)</w:t>
            </w:r>
          </w:p>
        </w:tc>
        <w:tc>
          <w:tcPr>
            <w:tcW w:w="5376" w:type="dxa"/>
            <w:tcBorders>
              <w:right w:val="single" w:sz="12" w:space="0" w:color="auto"/>
            </w:tcBorders>
            <w:vAlign w:val="center"/>
          </w:tcPr>
          <w:p w14:paraId="376D79DB"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解熱した後３日を経過するまで</w:t>
            </w:r>
          </w:p>
        </w:tc>
      </w:tr>
      <w:tr w:rsidR="00976980" w14:paraId="27326C61" w14:textId="77777777" w:rsidTr="00976980">
        <w:trPr>
          <w:trHeight w:val="340"/>
        </w:trPr>
        <w:tc>
          <w:tcPr>
            <w:tcW w:w="3119" w:type="dxa"/>
            <w:tcBorders>
              <w:left w:val="single" w:sz="12" w:space="0" w:color="auto"/>
            </w:tcBorders>
            <w:vAlign w:val="center"/>
          </w:tcPr>
          <w:p w14:paraId="66D909CD"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流行性耳下腺炎(おたふくかぜ)</w:t>
            </w:r>
          </w:p>
        </w:tc>
        <w:tc>
          <w:tcPr>
            <w:tcW w:w="5376" w:type="dxa"/>
            <w:tcBorders>
              <w:right w:val="single" w:sz="12" w:space="0" w:color="auto"/>
            </w:tcBorders>
            <w:vAlign w:val="center"/>
          </w:tcPr>
          <w:p w14:paraId="2F59E852"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耳下腺、顎下腺または舌下腺の腫脹が発現した後５日を経過し、かつ、全身状態が良好になるまで</w:t>
            </w:r>
          </w:p>
        </w:tc>
      </w:tr>
      <w:tr w:rsidR="00976980" w14:paraId="08B45DD5" w14:textId="77777777" w:rsidTr="00976980">
        <w:trPr>
          <w:trHeight w:val="173"/>
        </w:trPr>
        <w:tc>
          <w:tcPr>
            <w:tcW w:w="3119" w:type="dxa"/>
            <w:tcBorders>
              <w:left w:val="single" w:sz="12" w:space="0" w:color="auto"/>
            </w:tcBorders>
            <w:vAlign w:val="center"/>
          </w:tcPr>
          <w:p w14:paraId="16C00E32"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風しん (三日ばしか)</w:t>
            </w:r>
          </w:p>
        </w:tc>
        <w:tc>
          <w:tcPr>
            <w:tcW w:w="5376" w:type="dxa"/>
            <w:tcBorders>
              <w:right w:val="single" w:sz="12" w:space="0" w:color="auto"/>
            </w:tcBorders>
            <w:vAlign w:val="center"/>
          </w:tcPr>
          <w:p w14:paraId="60ED3FC5"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発疹が消失するまで</w:t>
            </w:r>
          </w:p>
        </w:tc>
      </w:tr>
      <w:tr w:rsidR="00976980" w14:paraId="7D2A46CE" w14:textId="77777777" w:rsidTr="00976980">
        <w:trPr>
          <w:trHeight w:val="163"/>
        </w:trPr>
        <w:tc>
          <w:tcPr>
            <w:tcW w:w="3119" w:type="dxa"/>
            <w:tcBorders>
              <w:left w:val="single" w:sz="12" w:space="0" w:color="auto"/>
            </w:tcBorders>
            <w:vAlign w:val="center"/>
          </w:tcPr>
          <w:p w14:paraId="7CA6DC82"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水痘 (水ぼうそう)</w:t>
            </w:r>
          </w:p>
        </w:tc>
        <w:tc>
          <w:tcPr>
            <w:tcW w:w="5376" w:type="dxa"/>
            <w:tcBorders>
              <w:right w:val="single" w:sz="12" w:space="0" w:color="auto"/>
            </w:tcBorders>
            <w:vAlign w:val="center"/>
          </w:tcPr>
          <w:p w14:paraId="286671D8"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すべての発疹が痂皮(かさぶた)化するまで</w:t>
            </w:r>
          </w:p>
        </w:tc>
      </w:tr>
      <w:tr w:rsidR="00976980" w14:paraId="6C37545A" w14:textId="77777777" w:rsidTr="007762CC">
        <w:trPr>
          <w:trHeight w:val="290"/>
        </w:trPr>
        <w:tc>
          <w:tcPr>
            <w:tcW w:w="3119" w:type="dxa"/>
            <w:tcBorders>
              <w:left w:val="single" w:sz="12" w:space="0" w:color="auto"/>
            </w:tcBorders>
            <w:vAlign w:val="center"/>
          </w:tcPr>
          <w:p w14:paraId="2FA190DE" w14:textId="1BC7B1A0" w:rsidR="007762CC" w:rsidRDefault="00976980" w:rsidP="00374DB1">
            <w:pPr>
              <w:spacing w:line="0" w:lineRule="atLeast"/>
              <w:rPr>
                <w:rFonts w:ascii="HG丸ｺﾞｼｯｸM-PRO" w:eastAsia="HG丸ｺﾞｼｯｸM-PRO" w:hint="eastAsia"/>
              </w:rPr>
            </w:pPr>
            <w:r>
              <w:rPr>
                <w:rFonts w:ascii="HG丸ｺﾞｼｯｸM-PRO" w:eastAsia="HG丸ｺﾞｼｯｸM-PRO" w:hint="eastAsia"/>
              </w:rPr>
              <w:t>咽頭結膜熱</w:t>
            </w:r>
          </w:p>
        </w:tc>
        <w:tc>
          <w:tcPr>
            <w:tcW w:w="5376" w:type="dxa"/>
            <w:tcBorders>
              <w:bottom w:val="single" w:sz="4" w:space="0" w:color="auto"/>
              <w:right w:val="single" w:sz="12" w:space="0" w:color="auto"/>
            </w:tcBorders>
            <w:vAlign w:val="center"/>
          </w:tcPr>
          <w:p w14:paraId="643F51F0" w14:textId="56F5F581" w:rsidR="007762CC" w:rsidRPr="007762CC" w:rsidRDefault="00976980" w:rsidP="00FD10EA">
            <w:pPr>
              <w:spacing w:line="0" w:lineRule="atLeast"/>
              <w:rPr>
                <w:rFonts w:ascii="HG丸ｺﾞｼｯｸM-PRO" w:eastAsia="HG丸ｺﾞｼｯｸM-PRO" w:hint="eastAsia"/>
              </w:rPr>
            </w:pPr>
            <w:r>
              <w:rPr>
                <w:rFonts w:ascii="HG丸ｺﾞｼｯｸM-PRO" w:eastAsia="HG丸ｺﾞｼｯｸM-PRO" w:hint="eastAsia"/>
              </w:rPr>
              <w:t>主要症状が消退した後２日を経過するまで</w:t>
            </w:r>
          </w:p>
        </w:tc>
      </w:tr>
      <w:tr w:rsidR="007762CC" w14:paraId="4EE1DD39" w14:textId="77777777" w:rsidTr="00976980">
        <w:trPr>
          <w:trHeight w:val="520"/>
        </w:trPr>
        <w:tc>
          <w:tcPr>
            <w:tcW w:w="3119" w:type="dxa"/>
            <w:tcBorders>
              <w:left w:val="single" w:sz="12" w:space="0" w:color="auto"/>
            </w:tcBorders>
            <w:vAlign w:val="center"/>
          </w:tcPr>
          <w:p w14:paraId="3A1EB732" w14:textId="44807844" w:rsidR="007762CC" w:rsidRDefault="007762CC" w:rsidP="00374DB1">
            <w:pPr>
              <w:spacing w:line="0" w:lineRule="atLeast"/>
              <w:rPr>
                <w:rFonts w:ascii="HG丸ｺﾞｼｯｸM-PRO" w:eastAsia="HG丸ｺﾞｼｯｸM-PRO" w:hint="eastAsia"/>
              </w:rPr>
            </w:pPr>
            <w:r>
              <w:rPr>
                <w:rFonts w:ascii="HG丸ｺﾞｼｯｸM-PRO" w:eastAsia="HG丸ｺﾞｼｯｸM-PRO" w:hint="eastAsia"/>
              </w:rPr>
              <w:t>新型コロナウイルス感染症</w:t>
            </w:r>
          </w:p>
        </w:tc>
        <w:tc>
          <w:tcPr>
            <w:tcW w:w="5376" w:type="dxa"/>
            <w:tcBorders>
              <w:bottom w:val="single" w:sz="4" w:space="0" w:color="auto"/>
              <w:right w:val="single" w:sz="12" w:space="0" w:color="auto"/>
            </w:tcBorders>
            <w:vAlign w:val="center"/>
          </w:tcPr>
          <w:p w14:paraId="4766D40D" w14:textId="7CDC7889" w:rsidR="007762CC" w:rsidRDefault="007762CC" w:rsidP="00FD10EA">
            <w:pPr>
              <w:spacing w:line="0" w:lineRule="atLeast"/>
              <w:rPr>
                <w:rFonts w:ascii="HG丸ｺﾞｼｯｸM-PRO" w:eastAsia="HG丸ｺﾞｼｯｸM-PRO" w:hint="eastAsia"/>
              </w:rPr>
            </w:pPr>
            <w:r>
              <w:rPr>
                <w:rFonts w:ascii="HG丸ｺﾞｼｯｸM-PRO" w:eastAsia="HG丸ｺﾞｼｯｸM-PRO" w:hint="eastAsia"/>
              </w:rPr>
              <w:t>発症した後５日を経過し、かつ、</w:t>
            </w:r>
            <w:r>
              <w:rPr>
                <w:rFonts w:ascii="HG丸ｺﾞｼｯｸM-PRO" w:eastAsia="HG丸ｺﾞｼｯｸM-PRO" w:hint="eastAsia"/>
              </w:rPr>
              <w:t>賞状が軽快した後１日を経過するまで</w:t>
            </w:r>
          </w:p>
        </w:tc>
      </w:tr>
      <w:tr w:rsidR="00976980" w14:paraId="56FD775F" w14:textId="77777777" w:rsidTr="00976980">
        <w:trPr>
          <w:trHeight w:val="171"/>
        </w:trPr>
        <w:tc>
          <w:tcPr>
            <w:tcW w:w="3119" w:type="dxa"/>
            <w:tcBorders>
              <w:left w:val="single" w:sz="12" w:space="0" w:color="auto"/>
            </w:tcBorders>
            <w:vAlign w:val="center"/>
          </w:tcPr>
          <w:p w14:paraId="5E2FAEC9"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結核</w:t>
            </w:r>
          </w:p>
        </w:tc>
        <w:tc>
          <w:tcPr>
            <w:tcW w:w="5376" w:type="dxa"/>
            <w:vMerge w:val="restart"/>
            <w:tcBorders>
              <w:bottom w:val="single" w:sz="12" w:space="0" w:color="auto"/>
              <w:right w:val="single" w:sz="12" w:space="0" w:color="auto"/>
            </w:tcBorders>
            <w:vAlign w:val="center"/>
          </w:tcPr>
          <w:p w14:paraId="66514629"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病状により学校医その他の医師において感染のおそれがないと認めるまで</w:t>
            </w:r>
          </w:p>
        </w:tc>
      </w:tr>
      <w:tr w:rsidR="00976980" w14:paraId="5EB12E94" w14:textId="77777777" w:rsidTr="00976980">
        <w:trPr>
          <w:trHeight w:val="175"/>
        </w:trPr>
        <w:tc>
          <w:tcPr>
            <w:tcW w:w="3119" w:type="dxa"/>
            <w:tcBorders>
              <w:left w:val="single" w:sz="12" w:space="0" w:color="auto"/>
            </w:tcBorders>
            <w:vAlign w:val="center"/>
          </w:tcPr>
          <w:p w14:paraId="336874F5"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髄膜炎菌性髄膜炎</w:t>
            </w:r>
          </w:p>
        </w:tc>
        <w:tc>
          <w:tcPr>
            <w:tcW w:w="5376" w:type="dxa"/>
            <w:vMerge/>
            <w:tcBorders>
              <w:bottom w:val="single" w:sz="12" w:space="0" w:color="auto"/>
              <w:right w:val="single" w:sz="12" w:space="0" w:color="auto"/>
            </w:tcBorders>
            <w:vAlign w:val="center"/>
          </w:tcPr>
          <w:p w14:paraId="495BB811" w14:textId="77777777" w:rsidR="00976980" w:rsidRDefault="00976980" w:rsidP="00FD10EA">
            <w:pPr>
              <w:spacing w:line="0" w:lineRule="atLeast"/>
              <w:rPr>
                <w:rFonts w:ascii="HG丸ｺﾞｼｯｸM-PRO" w:eastAsia="HG丸ｺﾞｼｯｸM-PRO"/>
              </w:rPr>
            </w:pPr>
          </w:p>
        </w:tc>
      </w:tr>
      <w:tr w:rsidR="00976980" w14:paraId="0C0E3DF4" w14:textId="77777777" w:rsidTr="00976980">
        <w:trPr>
          <w:trHeight w:val="179"/>
        </w:trPr>
        <w:tc>
          <w:tcPr>
            <w:tcW w:w="3119" w:type="dxa"/>
            <w:tcBorders>
              <w:left w:val="single" w:sz="12" w:space="0" w:color="auto"/>
            </w:tcBorders>
            <w:vAlign w:val="center"/>
          </w:tcPr>
          <w:p w14:paraId="2619FC8A"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腸管出血性大腸菌感染症</w:t>
            </w:r>
          </w:p>
        </w:tc>
        <w:tc>
          <w:tcPr>
            <w:tcW w:w="5376" w:type="dxa"/>
            <w:vMerge/>
            <w:tcBorders>
              <w:bottom w:val="single" w:sz="12" w:space="0" w:color="auto"/>
              <w:right w:val="single" w:sz="12" w:space="0" w:color="auto"/>
            </w:tcBorders>
            <w:vAlign w:val="center"/>
          </w:tcPr>
          <w:p w14:paraId="4DFA07E8" w14:textId="77777777" w:rsidR="00976980" w:rsidRDefault="00976980" w:rsidP="00FD10EA">
            <w:pPr>
              <w:spacing w:line="0" w:lineRule="atLeast"/>
              <w:rPr>
                <w:rFonts w:ascii="HG丸ｺﾞｼｯｸM-PRO" w:eastAsia="HG丸ｺﾞｼｯｸM-PRO"/>
              </w:rPr>
            </w:pPr>
          </w:p>
        </w:tc>
      </w:tr>
      <w:tr w:rsidR="00976980" w14:paraId="78793A96" w14:textId="77777777" w:rsidTr="00976980">
        <w:trPr>
          <w:trHeight w:val="70"/>
        </w:trPr>
        <w:tc>
          <w:tcPr>
            <w:tcW w:w="3119" w:type="dxa"/>
            <w:tcBorders>
              <w:left w:val="single" w:sz="12" w:space="0" w:color="auto"/>
            </w:tcBorders>
            <w:vAlign w:val="center"/>
          </w:tcPr>
          <w:p w14:paraId="4AE6B6D1" w14:textId="6A224595" w:rsidR="00976980" w:rsidRDefault="00976980" w:rsidP="00DB7DDB">
            <w:pPr>
              <w:spacing w:line="0" w:lineRule="atLeast"/>
              <w:rPr>
                <w:rFonts w:ascii="HG丸ｺﾞｼｯｸM-PRO" w:eastAsia="HG丸ｺﾞｼｯｸM-PRO"/>
              </w:rPr>
            </w:pPr>
            <w:r>
              <w:rPr>
                <w:rFonts w:ascii="HG丸ｺﾞｼｯｸM-PRO" w:eastAsia="HG丸ｺﾞｼｯｸM-PRO" w:hint="eastAsia"/>
              </w:rPr>
              <w:t>流行性角結膜炎</w:t>
            </w:r>
          </w:p>
        </w:tc>
        <w:tc>
          <w:tcPr>
            <w:tcW w:w="5376" w:type="dxa"/>
            <w:vMerge/>
            <w:tcBorders>
              <w:bottom w:val="single" w:sz="12" w:space="0" w:color="auto"/>
              <w:right w:val="single" w:sz="12" w:space="0" w:color="auto"/>
            </w:tcBorders>
            <w:vAlign w:val="center"/>
          </w:tcPr>
          <w:p w14:paraId="10005994" w14:textId="77777777" w:rsidR="00976980" w:rsidRDefault="00976980" w:rsidP="00FD10EA">
            <w:pPr>
              <w:spacing w:line="0" w:lineRule="atLeast"/>
              <w:rPr>
                <w:rFonts w:ascii="HG丸ｺﾞｼｯｸM-PRO" w:eastAsia="HG丸ｺﾞｼｯｸM-PRO"/>
              </w:rPr>
            </w:pPr>
          </w:p>
        </w:tc>
      </w:tr>
      <w:tr w:rsidR="00976980" w14:paraId="774D54B7" w14:textId="77777777" w:rsidTr="00976980">
        <w:trPr>
          <w:trHeight w:val="173"/>
        </w:trPr>
        <w:tc>
          <w:tcPr>
            <w:tcW w:w="3119" w:type="dxa"/>
            <w:tcBorders>
              <w:left w:val="single" w:sz="12" w:space="0" w:color="auto"/>
            </w:tcBorders>
            <w:vAlign w:val="center"/>
          </w:tcPr>
          <w:p w14:paraId="1441E737" w14:textId="77777777" w:rsidR="00976980" w:rsidRDefault="00976980" w:rsidP="00FD10EA">
            <w:pPr>
              <w:spacing w:line="0" w:lineRule="atLeast"/>
              <w:rPr>
                <w:rFonts w:ascii="HG丸ｺﾞｼｯｸM-PRO" w:eastAsia="HG丸ｺﾞｼｯｸM-PRO"/>
              </w:rPr>
            </w:pPr>
            <w:r>
              <w:rPr>
                <w:rFonts w:ascii="HG丸ｺﾞｼｯｸM-PRO" w:eastAsia="HG丸ｺﾞｼｯｸM-PRO" w:hint="eastAsia"/>
              </w:rPr>
              <w:t>急性出血性結膜炎</w:t>
            </w:r>
          </w:p>
        </w:tc>
        <w:tc>
          <w:tcPr>
            <w:tcW w:w="5376" w:type="dxa"/>
            <w:vMerge/>
            <w:tcBorders>
              <w:bottom w:val="single" w:sz="12" w:space="0" w:color="auto"/>
              <w:right w:val="single" w:sz="12" w:space="0" w:color="auto"/>
            </w:tcBorders>
            <w:vAlign w:val="center"/>
          </w:tcPr>
          <w:p w14:paraId="3F4FE692" w14:textId="77777777" w:rsidR="00976980" w:rsidRDefault="00976980" w:rsidP="00FD10EA">
            <w:pPr>
              <w:spacing w:line="0" w:lineRule="atLeast"/>
              <w:rPr>
                <w:rFonts w:ascii="HG丸ｺﾞｼｯｸM-PRO" w:eastAsia="HG丸ｺﾞｼｯｸM-PRO"/>
              </w:rPr>
            </w:pPr>
          </w:p>
        </w:tc>
      </w:tr>
      <w:tr w:rsidR="00976980" w14:paraId="5AA7218F" w14:textId="77777777" w:rsidTr="00976980">
        <w:trPr>
          <w:trHeight w:val="191"/>
        </w:trPr>
        <w:tc>
          <w:tcPr>
            <w:tcW w:w="3119" w:type="dxa"/>
            <w:tcBorders>
              <w:left w:val="single" w:sz="12" w:space="0" w:color="auto"/>
              <w:bottom w:val="single" w:sz="12" w:space="0" w:color="auto"/>
            </w:tcBorders>
            <w:vAlign w:val="center"/>
          </w:tcPr>
          <w:p w14:paraId="64A53D42" w14:textId="4E89D0A9" w:rsidR="00976980" w:rsidRDefault="00976980" w:rsidP="009D2B7B">
            <w:pPr>
              <w:spacing w:line="0" w:lineRule="atLeast"/>
              <w:rPr>
                <w:rFonts w:ascii="HG丸ｺﾞｼｯｸM-PRO" w:eastAsia="HG丸ｺﾞｼｯｸM-PRO"/>
              </w:rPr>
            </w:pPr>
            <w:r>
              <w:rPr>
                <w:rFonts w:ascii="HG丸ｺﾞｼｯｸM-PRO" w:eastAsia="HG丸ｺﾞｼｯｸM-PRO" w:hint="eastAsia"/>
              </w:rPr>
              <w:t>その他　※</w:t>
            </w:r>
          </w:p>
        </w:tc>
        <w:tc>
          <w:tcPr>
            <w:tcW w:w="5376" w:type="dxa"/>
            <w:vMerge/>
            <w:tcBorders>
              <w:bottom w:val="single" w:sz="12" w:space="0" w:color="auto"/>
              <w:right w:val="single" w:sz="12" w:space="0" w:color="auto"/>
            </w:tcBorders>
            <w:vAlign w:val="center"/>
          </w:tcPr>
          <w:p w14:paraId="322BF01C" w14:textId="77777777" w:rsidR="00976980" w:rsidRDefault="00976980" w:rsidP="00FD10EA">
            <w:pPr>
              <w:spacing w:line="0" w:lineRule="atLeast"/>
              <w:rPr>
                <w:rFonts w:ascii="HG丸ｺﾞｼｯｸM-PRO" w:eastAsia="HG丸ｺﾞｼｯｸM-PRO"/>
              </w:rPr>
            </w:pPr>
          </w:p>
        </w:tc>
      </w:tr>
    </w:tbl>
    <w:p w14:paraId="58BF5E6A" w14:textId="010F1296" w:rsidR="009A597D" w:rsidRDefault="000F1822">
      <w:r>
        <w:rPr>
          <w:noProof/>
        </w:rPr>
        <mc:AlternateContent>
          <mc:Choice Requires="wps">
            <w:drawing>
              <wp:anchor distT="0" distB="0" distL="114300" distR="114300" simplePos="0" relativeHeight="251659264" behindDoc="0" locked="0" layoutInCell="1" allowOverlap="1" wp14:anchorId="7BE2FEAD" wp14:editId="1ADFA613">
                <wp:simplePos x="0" y="0"/>
                <wp:positionH relativeFrom="column">
                  <wp:posOffset>-1833</wp:posOffset>
                </wp:positionH>
                <wp:positionV relativeFrom="paragraph">
                  <wp:posOffset>232326</wp:posOffset>
                </wp:positionV>
                <wp:extent cx="5468824" cy="2897505"/>
                <wp:effectExtent l="0" t="0" r="17780" b="17145"/>
                <wp:wrapNone/>
                <wp:docPr id="3" name="角丸四角形 3"/>
                <wp:cNvGraphicFramePr/>
                <a:graphic xmlns:a="http://schemas.openxmlformats.org/drawingml/2006/main">
                  <a:graphicData uri="http://schemas.microsoft.com/office/word/2010/wordprocessingShape">
                    <wps:wsp>
                      <wps:cNvSpPr/>
                      <wps:spPr>
                        <a:xfrm>
                          <a:off x="0" y="0"/>
                          <a:ext cx="5468824" cy="2897505"/>
                        </a:xfrm>
                        <a:prstGeom prst="roundRect">
                          <a:avLst>
                            <a:gd name="adj" fmla="val 2611"/>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470FB" id="角丸四角形 3" o:spid="_x0000_s1026" style="position:absolute;left:0;text-align:left;margin-left:-.15pt;margin-top:18.3pt;width:430.6pt;height:2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yhPrwIAAJQFAAAOAAAAZHJzL2Uyb0RvYy54bWysVM1OGzEQvlfqO1i+l80uSQgRGxSBqCoh&#10;QEDF2Xhtsq3X49rOXx+DK7de+gpc+jZF6mN07P1JaHOqetmd8cx88z9Hx6tKkYWwrgSd03SvR4nQ&#10;HIpSP+T04+3ZuxElzjNdMAVa5HQtHD2evH1ztDRjkcEMVCEsQRDtxkuT05n3Zpwkjs9ExdweGKFR&#10;KMFWzCNrH5LCsiWiVyrJer1hsgRbGAtcOIevp7WQTiK+lIL7Symd8ETlFGPz8Wvj9z58k8kRGz9Y&#10;ZmYlb8Jg/xBFxUqNTjuoU+YZmdvyL6iq5BYcSL/HoUpAypKLmANmk/b+yOZmxoyIuWBxnOnK5P4f&#10;LL9YXFlSFjndp0SzClv06/vjz+fnl6cnJF5+fCP7oUhL48aoe2OubMM5JEPGK2mr8MdcyCoWdt0V&#10;Vqw84fg46A9Ho6xPCUdZNjo8GPQGATXZmBvr/HsBFQlETi3MdXGN7YtVZYtz52N5iyZIVnyiRFYK&#10;m7VgimTDNG0AG12EbiGDoYazUqnYbaXDgwNVFuEtMmHcxImyBMFy6lct2JYWAgbLJFSizj1Sfq1E&#10;gFD6WkgsJGabxZjjCG8wGedC+2ETZNQOZhIj6AzTXYbKt8E0usFMxNHuDHu7DF977CyiV9C+M65K&#10;DXYXQPG581zrt9nXOYf076FY4/xYqBfLGX5WYv/OmfNXzGJzcOfwOvhL/EgFy5xCQ1EyA/t113vQ&#10;xwFHKSVL3Mycui9zZgUl6oPG0T9M+/2wypHpDw4yZOy25H5boufVCWBPU7xDhkcy6HvVktJCdYdH&#10;ZBq8oohpjr5zyr1tmRNfXww8Q1xMp1EN19cwf65vDA/goaph3m5Xd8yaZog9zv8FtFvMxnE067Hf&#10;6AZLDdO5B1n6INzUtWFw9ZF6dVu2+ai1OaaT3wAAAP//AwBQSwMEFAAGAAgAAAAhALGBY2ffAAAA&#10;CAEAAA8AAABkcnMvZG93bnJldi54bWxMj0FLw0AUhO+C/2F5ghdpN21laWJeigpSRTxYC15fs2s2&#10;mH0bs5s2/nvXkx6HGWa+KTeT68TRDKH1jLCYZyAM11633CDs3x5maxAhEmvqPBuEbxNgU52flVRo&#10;f+JXc9zFRqQSDgUh2Bj7QspQW+MozH1vOHkffnAUkxwaqQc6pXLXyWWWKemo5bRgqTf31tSfu9Eh&#10;bOnp0e/V1ft49xzrF2e/FtuREC8vptsbENFM8S8Mv/gJHarEdPAj6yA6hNkqBRFWSoFI9lplOYgD&#10;wnW+zEFWpfx/oPoBAAD//wMAUEsBAi0AFAAGAAgAAAAhALaDOJL+AAAA4QEAABMAAAAAAAAAAAAA&#10;AAAAAAAAAFtDb250ZW50X1R5cGVzXS54bWxQSwECLQAUAAYACAAAACEAOP0h/9YAAACUAQAACwAA&#10;AAAAAAAAAAAAAAAvAQAAX3JlbHMvLnJlbHNQSwECLQAUAAYACAAAACEAy+coT68CAACUBQAADgAA&#10;AAAAAAAAAAAAAAAuAgAAZHJzL2Uyb0RvYy54bWxQSwECLQAUAAYACAAAACEAsYFjZ98AAAAIAQAA&#10;DwAAAAAAAAAAAAAAAAAJBQAAZHJzL2Rvd25yZXYueG1sUEsFBgAAAAAEAAQA8wAAABUGAAAAAA==&#10;" filled="f" strokecolor="black [3213]" strokeweight="1pt">
                <v:stroke joinstyle="miter"/>
              </v:roundrect>
            </w:pict>
          </mc:Fallback>
        </mc:AlternateContent>
      </w:r>
      <w:r w:rsidR="004E203A">
        <w:rPr>
          <w:rFonts w:hint="eastAsia"/>
        </w:rPr>
        <w:t xml:space="preserve">　　　　※その他・・・</w:t>
      </w:r>
      <w:r w:rsidR="009A597D">
        <w:rPr>
          <w:rFonts w:hint="eastAsia"/>
        </w:rPr>
        <w:t>マイコプラズマ肺炎、感染</w:t>
      </w:r>
      <w:r w:rsidR="00F0746C">
        <w:rPr>
          <w:rFonts w:hint="eastAsia"/>
        </w:rPr>
        <w:t>性</w:t>
      </w:r>
      <w:r w:rsidR="009A597D">
        <w:rPr>
          <w:rFonts w:hint="eastAsia"/>
        </w:rPr>
        <w:t>胃腸炎、</w:t>
      </w:r>
      <w:r w:rsidR="009A597D" w:rsidRPr="009A597D">
        <w:rPr>
          <w:rFonts w:hint="eastAsia"/>
        </w:rPr>
        <w:t>溶連菌感染症</w:t>
      </w:r>
      <w:r w:rsidR="00CC2901">
        <w:rPr>
          <w:rFonts w:hint="eastAsia"/>
        </w:rPr>
        <w:t xml:space="preserve">　など</w:t>
      </w:r>
    </w:p>
    <w:p w14:paraId="54ECB763" w14:textId="746FD3AC" w:rsidR="000B4594" w:rsidRDefault="00427578" w:rsidP="00114B03">
      <w:pPr>
        <w:ind w:firstLineChars="100" w:firstLine="210"/>
      </w:pPr>
      <w:r>
        <w:t>＊インフルエンザの出席停止期間</w:t>
      </w:r>
      <w:r w:rsidR="00AD74FD">
        <w:t>の例</w:t>
      </w:r>
    </w:p>
    <w:p w14:paraId="6CC3D0B3" w14:textId="44B05AB8" w:rsidR="00316232" w:rsidRPr="00AD74FD" w:rsidRDefault="00316232">
      <w:r>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5A9D06A8" wp14:editId="4192DC8E">
                <wp:simplePos x="0" y="0"/>
                <wp:positionH relativeFrom="column">
                  <wp:posOffset>3526371</wp:posOffset>
                </wp:positionH>
                <wp:positionV relativeFrom="paragraph">
                  <wp:posOffset>33919</wp:posOffset>
                </wp:positionV>
                <wp:extent cx="629285" cy="395557"/>
                <wp:effectExtent l="38100" t="0" r="56515" b="43180"/>
                <wp:wrapNone/>
                <wp:docPr id="1" name="下矢印吹き出し 1"/>
                <wp:cNvGraphicFramePr/>
                <a:graphic xmlns:a="http://schemas.openxmlformats.org/drawingml/2006/main">
                  <a:graphicData uri="http://schemas.microsoft.com/office/word/2010/wordprocessingShape">
                    <wps:wsp>
                      <wps:cNvSpPr/>
                      <wps:spPr>
                        <a:xfrm>
                          <a:off x="0" y="0"/>
                          <a:ext cx="629285" cy="395557"/>
                        </a:xfrm>
                        <a:prstGeom prst="downArrowCallout">
                          <a:avLst>
                            <a:gd name="adj1" fmla="val 51901"/>
                            <a:gd name="adj2" fmla="val 72993"/>
                            <a:gd name="adj3" fmla="val 16278"/>
                            <a:gd name="adj4" fmla="val 73699"/>
                          </a:avLst>
                        </a:prstGeom>
                      </wps:spPr>
                      <wps:style>
                        <a:lnRef idx="2">
                          <a:schemeClr val="accent6"/>
                        </a:lnRef>
                        <a:fillRef idx="1">
                          <a:schemeClr val="lt1"/>
                        </a:fillRef>
                        <a:effectRef idx="0">
                          <a:schemeClr val="accent6"/>
                        </a:effectRef>
                        <a:fontRef idx="minor">
                          <a:schemeClr val="dk1"/>
                        </a:fontRef>
                      </wps:style>
                      <wps:txbx>
                        <w:txbxContent>
                          <w:p w14:paraId="4996F7B5" w14:textId="01D34CE3" w:rsidR="00276616" w:rsidRDefault="00276616" w:rsidP="00276616">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こ</w:t>
                            </w:r>
                            <w:r w:rsidRPr="00276616">
                              <w:rPr>
                                <w:rFonts w:asciiTheme="majorEastAsia" w:eastAsiaTheme="majorEastAsia" w:hAnsiTheme="majorEastAsia" w:hint="eastAsia"/>
                                <w:sz w:val="16"/>
                                <w:szCs w:val="16"/>
                              </w:rPr>
                              <w:t>こまで</w:t>
                            </w:r>
                          </w:p>
                          <w:p w14:paraId="669382CF" w14:textId="3FA9C228" w:rsidR="00276616" w:rsidRPr="00276616" w:rsidRDefault="00276616" w:rsidP="00276616">
                            <w:pPr>
                              <w:snapToGrid w:val="0"/>
                              <w:jc w:val="center"/>
                              <w:rPr>
                                <w:rFonts w:asciiTheme="majorEastAsia" w:eastAsiaTheme="majorEastAsia" w:hAnsiTheme="majorEastAsia"/>
                                <w:sz w:val="16"/>
                                <w:szCs w:val="16"/>
                              </w:rPr>
                            </w:pPr>
                            <w:r w:rsidRPr="00276616">
                              <w:rPr>
                                <w:rFonts w:asciiTheme="majorEastAsia" w:eastAsiaTheme="majorEastAsia" w:hAnsiTheme="majorEastAsia"/>
                                <w:sz w:val="16"/>
                                <w:szCs w:val="16"/>
                              </w:rPr>
                              <w:t>出席停止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D06A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 o:spid="_x0000_s1026" type="#_x0000_t80" style="position:absolute;left:0;text-align:left;margin-left:277.65pt;margin-top:2.65pt;width:49.55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bjQIAAIsFAAAOAAAAZHJzL2Uyb0RvYy54bWysVE1v2zAMvQ/YfxB0Xx07S1IHdYogRYcB&#10;RVusHXpWZKnxJouapMTJfv0o+SPpmtOwi0xZjxTfE8mr632tyE5YV4EuaHoxokRoDmWlXwv6/fn2&#10;0yUlzjNdMgVaFPQgHL1efPxw1Zi5yGADqhSWYBDt5o0p6MZ7M08SxzeiZu4CjNB4KMHWzOPWvial&#10;ZQ1Gr1WSjUbTpAFbGgtcOId/b9pDuojxpRTcP0jphCeqoJibj6uN6zqsyeKKzV8tM5uKd2mwf8ii&#10;ZpXGS4dQN8wzsrXVu1B1xS04kP6CQ52AlBUXkQOySUd/sXnaMCMiFxTHmUEm9//C8vvdk3m0KENj&#10;3NyhGVjspa3DF/Mj+yjWYRBL7D3h+HOa5dnlhBKOR+N8MpnMgpjJ0dlY578IqEkwClpCo5fWQrNi&#10;SsHWR7nY7s75qFtJNKuxQFj5I6VE1gqfYccUmaT5KO2e6QSTnWJmWZ6P32PGp5h0ms0u32M+n2Jm&#10;42medyy6zJBPzwPJHTWKlj8oEZJX+puQpCpRlSzSiuUrVsoSpICcOBfaT7vIER3cZKXU4Jiec1Q+&#10;UsckOmxwE7GsB8fROce3Nw4e8VbQfnCuKw32XIDy53Bzi+/Zt5wDfb9f77u6WUN5eLTEQttfzvDb&#10;Ch/9jjn/yCy+JLYeDgn/gItU0BQUOouSDdjf5/4HPNY5nlLSYIMW1P3aMisoUV81dkDo5t6wvbHu&#10;Db2tV4DSYy1hNtFEB+tVb0oL9QvOjmW4BY+Y5nhXQbm3/Wbl20GB04eL5TLCsGsN83f6yfAQPAga&#10;6uN5/8Ks6SrdY4vcQ9+8bB5Lqe2NIzZ4alhuPcjKh8Mgaatjt8GOR+vNSDndR9Rxhi7+AAAA//8D&#10;AFBLAwQUAAYACAAAACEAfaiUxtsAAAAIAQAADwAAAGRycy9kb3ducmV2LnhtbEyPzU7DMBCE70i8&#10;g7VI3KjTnxgU4lSoEpfCpS0P4MRLYuE/xW4T+vQsJzjtrGY0+229nZ1lFxyTCV7CclEAQ98FbXwv&#10;4eP0+vAELGXltbLBo4RvTLBtbm9qVekw+QNejrlnVOJTpSQMOceK89QN6FRahIievM8wOpVpHXuu&#10;RzVRubN8VRSCO2U8XRhUxN2A3dfx7CRE0ZrDWry9x+u0WgohDN/bnZT3d/PLM7CMc/4Lwy8+oUND&#10;TG04e52YlVCW5ZqiJGiQL8rNBlhL4lEAb2r+/4HmBwAA//8DAFBLAQItABQABgAIAAAAIQC2gziS&#10;/gAAAOEBAAATAAAAAAAAAAAAAAAAAAAAAABbQ29udGVudF9UeXBlc10ueG1sUEsBAi0AFAAGAAgA&#10;AAAhADj9If/WAAAAlAEAAAsAAAAAAAAAAAAAAAAALwEAAF9yZWxzLy5yZWxzUEsBAi0AFAAGAAgA&#10;AAAhAOSb/RuNAgAAiwUAAA4AAAAAAAAAAAAAAAAALgIAAGRycy9lMm9Eb2MueG1sUEsBAi0AFAAG&#10;AAgAAAAhAH2olMbbAAAACAEAAA8AAAAAAAAAAAAAAAAA5wQAAGRycy9kb3ducmV2LnhtbFBLBQYA&#10;AAAABAAEAPMAAADvBQAAAAA=&#10;" adj="15919,889,18084,7277" fillcolor="white [3201]" strokecolor="#70ad47 [3209]" strokeweight="1pt">
                <v:textbox inset="0,0,0,0">
                  <w:txbxContent>
                    <w:p w14:paraId="4996F7B5" w14:textId="01D34CE3" w:rsidR="00276616" w:rsidRDefault="00276616" w:rsidP="00276616">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こ</w:t>
                      </w:r>
                      <w:r w:rsidRPr="00276616">
                        <w:rPr>
                          <w:rFonts w:asciiTheme="majorEastAsia" w:eastAsiaTheme="majorEastAsia" w:hAnsiTheme="majorEastAsia" w:hint="eastAsia"/>
                          <w:sz w:val="16"/>
                          <w:szCs w:val="16"/>
                        </w:rPr>
                        <w:t>こまで</w:t>
                      </w:r>
                    </w:p>
                    <w:p w14:paraId="669382CF" w14:textId="3FA9C228" w:rsidR="00276616" w:rsidRPr="00276616" w:rsidRDefault="00276616" w:rsidP="00276616">
                      <w:pPr>
                        <w:snapToGrid w:val="0"/>
                        <w:jc w:val="center"/>
                        <w:rPr>
                          <w:rFonts w:asciiTheme="majorEastAsia" w:eastAsiaTheme="majorEastAsia" w:hAnsiTheme="majorEastAsia"/>
                          <w:sz w:val="16"/>
                          <w:szCs w:val="16"/>
                        </w:rPr>
                      </w:pPr>
                      <w:r w:rsidRPr="00276616">
                        <w:rPr>
                          <w:rFonts w:asciiTheme="majorEastAsia" w:eastAsiaTheme="majorEastAsia" w:hAnsiTheme="majorEastAsia"/>
                          <w:sz w:val="16"/>
                          <w:szCs w:val="16"/>
                        </w:rPr>
                        <w:t>出席停止</w:t>
                      </w:r>
                    </w:p>
                  </w:txbxContent>
                </v:textbox>
              </v:shape>
            </w:pict>
          </mc:Fallback>
        </mc:AlternateContent>
      </w:r>
    </w:p>
    <w:p w14:paraId="0AB009FF" w14:textId="6398F4DA" w:rsidR="00AD74FD" w:rsidRPr="00316232" w:rsidRDefault="00AD74FD" w:rsidP="00316232">
      <w:pPr>
        <w:snapToGrid w:val="0"/>
        <w:ind w:leftChars="100" w:left="210" w:firstLineChars="100" w:firstLine="210"/>
        <w:rPr>
          <w:rFonts w:asciiTheme="majorEastAsia" w:eastAsiaTheme="majorEastAsia" w:hAnsiTheme="majorEastAsia"/>
          <w:szCs w:val="21"/>
        </w:rPr>
      </w:pPr>
      <w:r w:rsidRPr="00316232">
        <w:rPr>
          <w:rFonts w:asciiTheme="majorEastAsia" w:eastAsiaTheme="majorEastAsia" w:hAnsiTheme="majorEastAsia" w:hint="eastAsia"/>
          <w:szCs w:val="21"/>
        </w:rPr>
        <w:t>発症後２日目に解熱した場合</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994"/>
        <w:gridCol w:w="1001"/>
        <w:gridCol w:w="994"/>
        <w:gridCol w:w="994"/>
        <w:gridCol w:w="994"/>
        <w:gridCol w:w="1001"/>
        <w:gridCol w:w="953"/>
      </w:tblGrid>
      <w:tr w:rsidR="00AD74FD" w:rsidRPr="00C26852" w14:paraId="2F0388D7" w14:textId="77777777" w:rsidTr="00E72927">
        <w:trPr>
          <w:trHeight w:val="326"/>
        </w:trPr>
        <w:tc>
          <w:tcPr>
            <w:tcW w:w="1142" w:type="dxa"/>
            <w:tcBorders>
              <w:bottom w:val="single" w:sz="4" w:space="0" w:color="auto"/>
              <w:right w:val="single" w:sz="4" w:space="0" w:color="auto"/>
            </w:tcBorders>
            <w:shd w:val="clear" w:color="auto" w:fill="auto"/>
            <w:vAlign w:val="center"/>
          </w:tcPr>
          <w:p w14:paraId="1E7C36E8"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水曜日</w:t>
            </w:r>
          </w:p>
        </w:tc>
        <w:tc>
          <w:tcPr>
            <w:tcW w:w="1142" w:type="dxa"/>
            <w:tcBorders>
              <w:left w:val="single" w:sz="4" w:space="0" w:color="auto"/>
              <w:bottom w:val="single" w:sz="4" w:space="0" w:color="auto"/>
              <w:right w:val="single" w:sz="4" w:space="0" w:color="auto"/>
            </w:tcBorders>
            <w:shd w:val="clear" w:color="auto" w:fill="auto"/>
            <w:vAlign w:val="center"/>
          </w:tcPr>
          <w:p w14:paraId="1E532FC2"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木曜日</w:t>
            </w:r>
          </w:p>
        </w:tc>
        <w:tc>
          <w:tcPr>
            <w:tcW w:w="1142" w:type="dxa"/>
            <w:tcBorders>
              <w:left w:val="single" w:sz="4" w:space="0" w:color="auto"/>
              <w:bottom w:val="single" w:sz="4" w:space="0" w:color="auto"/>
              <w:right w:val="single" w:sz="4" w:space="0" w:color="auto"/>
            </w:tcBorders>
            <w:shd w:val="clear" w:color="auto" w:fill="auto"/>
            <w:vAlign w:val="center"/>
          </w:tcPr>
          <w:p w14:paraId="785BF845"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金曜日</w:t>
            </w:r>
          </w:p>
        </w:tc>
        <w:tc>
          <w:tcPr>
            <w:tcW w:w="1142" w:type="dxa"/>
            <w:tcBorders>
              <w:left w:val="single" w:sz="4" w:space="0" w:color="auto"/>
              <w:bottom w:val="single" w:sz="4" w:space="0" w:color="auto"/>
              <w:right w:val="single" w:sz="4" w:space="0" w:color="auto"/>
            </w:tcBorders>
            <w:shd w:val="clear" w:color="auto" w:fill="auto"/>
            <w:vAlign w:val="center"/>
          </w:tcPr>
          <w:p w14:paraId="7B50644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土曜日</w:t>
            </w:r>
          </w:p>
        </w:tc>
        <w:tc>
          <w:tcPr>
            <w:tcW w:w="1142" w:type="dxa"/>
            <w:tcBorders>
              <w:left w:val="single" w:sz="4" w:space="0" w:color="auto"/>
              <w:bottom w:val="single" w:sz="4" w:space="0" w:color="auto"/>
              <w:right w:val="single" w:sz="4" w:space="0" w:color="auto"/>
            </w:tcBorders>
            <w:shd w:val="clear" w:color="auto" w:fill="auto"/>
            <w:vAlign w:val="center"/>
          </w:tcPr>
          <w:p w14:paraId="5622EEC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日曜日</w:t>
            </w:r>
          </w:p>
        </w:tc>
        <w:tc>
          <w:tcPr>
            <w:tcW w:w="1142" w:type="dxa"/>
            <w:tcBorders>
              <w:left w:val="single" w:sz="4" w:space="0" w:color="auto"/>
              <w:bottom w:val="single" w:sz="4" w:space="0" w:color="auto"/>
              <w:right w:val="single" w:sz="12" w:space="0" w:color="auto"/>
            </w:tcBorders>
            <w:shd w:val="clear" w:color="auto" w:fill="auto"/>
            <w:vAlign w:val="center"/>
          </w:tcPr>
          <w:p w14:paraId="152E0D33" w14:textId="6A1D5995"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月曜日</w:t>
            </w:r>
          </w:p>
        </w:tc>
        <w:tc>
          <w:tcPr>
            <w:tcW w:w="1142" w:type="dxa"/>
            <w:tcBorders>
              <w:top w:val="single" w:sz="12" w:space="0" w:color="auto"/>
              <w:left w:val="single" w:sz="12" w:space="0" w:color="auto"/>
              <w:bottom w:val="single" w:sz="4" w:space="0" w:color="auto"/>
              <w:right w:val="single" w:sz="12" w:space="0" w:color="auto"/>
            </w:tcBorders>
            <w:shd w:val="clear" w:color="auto" w:fill="auto"/>
            <w:vAlign w:val="center"/>
          </w:tcPr>
          <w:p w14:paraId="22BD2204"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火曜日</w:t>
            </w:r>
          </w:p>
        </w:tc>
        <w:tc>
          <w:tcPr>
            <w:tcW w:w="1143" w:type="dxa"/>
            <w:tcBorders>
              <w:top w:val="nil"/>
              <w:left w:val="single" w:sz="12" w:space="0" w:color="auto"/>
              <w:bottom w:val="nil"/>
              <w:right w:val="nil"/>
            </w:tcBorders>
            <w:shd w:val="clear" w:color="auto" w:fill="auto"/>
          </w:tcPr>
          <w:p w14:paraId="4CCEA7AD" w14:textId="77777777" w:rsidR="00AD74FD" w:rsidRPr="00C26852" w:rsidRDefault="00AD74FD" w:rsidP="00AD74FD">
            <w:pPr>
              <w:snapToGrid w:val="0"/>
              <w:rPr>
                <w:sz w:val="24"/>
              </w:rPr>
            </w:pPr>
          </w:p>
        </w:tc>
      </w:tr>
      <w:tr w:rsidR="00AD74FD" w:rsidRPr="00C26852" w14:paraId="6E9F1612" w14:textId="77777777" w:rsidTr="00AD74FD">
        <w:trPr>
          <w:trHeight w:val="397"/>
        </w:trPr>
        <w:tc>
          <w:tcPr>
            <w:tcW w:w="1142" w:type="dxa"/>
            <w:tcBorders>
              <w:bottom w:val="single" w:sz="4" w:space="0" w:color="auto"/>
              <w:right w:val="single" w:sz="4" w:space="0" w:color="auto"/>
            </w:tcBorders>
            <w:shd w:val="solid" w:color="auto" w:fill="000000"/>
            <w:vAlign w:val="center"/>
          </w:tcPr>
          <w:p w14:paraId="35A576A6" w14:textId="77777777" w:rsidR="00AD74FD" w:rsidRPr="00C26852" w:rsidRDefault="00AD74FD" w:rsidP="00AD74FD">
            <w:pPr>
              <w:snapToGrid w:val="0"/>
              <w:jc w:val="center"/>
              <w:rPr>
                <w:rFonts w:ascii="HG丸ｺﾞｼｯｸM-PRO" w:eastAsia="HG丸ｺﾞｼｯｸM-PRO" w:hAnsi="HG丸ｺﾞｼｯｸM-PRO"/>
                <w:b/>
                <w:sz w:val="24"/>
              </w:rPr>
            </w:pPr>
            <w:r w:rsidRPr="00C26852">
              <w:rPr>
                <w:rFonts w:ascii="HG丸ｺﾞｼｯｸM-PRO" w:eastAsia="HG丸ｺﾞｼｯｸM-PRO" w:hAnsi="HG丸ｺﾞｼｯｸM-PRO" w:hint="eastAsia"/>
                <w:b/>
                <w:sz w:val="24"/>
              </w:rPr>
              <w:t>発 症</w:t>
            </w:r>
          </w:p>
        </w:tc>
        <w:tc>
          <w:tcPr>
            <w:tcW w:w="1142" w:type="dxa"/>
            <w:tcBorders>
              <w:left w:val="single" w:sz="4" w:space="0" w:color="auto"/>
              <w:bottom w:val="single" w:sz="4" w:space="0" w:color="auto"/>
              <w:right w:val="single" w:sz="4" w:space="0" w:color="auto"/>
            </w:tcBorders>
            <w:shd w:val="pct40" w:color="auto" w:fill="auto"/>
            <w:vAlign w:val="center"/>
          </w:tcPr>
          <w:p w14:paraId="27C59047"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１日目</w:t>
            </w:r>
          </w:p>
        </w:tc>
        <w:tc>
          <w:tcPr>
            <w:tcW w:w="1142" w:type="dxa"/>
            <w:tcBorders>
              <w:left w:val="single" w:sz="4" w:space="0" w:color="auto"/>
              <w:bottom w:val="single" w:sz="4" w:space="0" w:color="auto"/>
              <w:right w:val="single" w:sz="4" w:space="0" w:color="auto"/>
            </w:tcBorders>
            <w:shd w:val="pct40" w:color="auto" w:fill="auto"/>
            <w:vAlign w:val="center"/>
          </w:tcPr>
          <w:p w14:paraId="613CC2B1"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２日目</w:t>
            </w:r>
          </w:p>
        </w:tc>
        <w:tc>
          <w:tcPr>
            <w:tcW w:w="1142" w:type="dxa"/>
            <w:tcBorders>
              <w:left w:val="single" w:sz="4" w:space="0" w:color="auto"/>
              <w:bottom w:val="single" w:sz="4" w:space="0" w:color="auto"/>
              <w:right w:val="single" w:sz="4" w:space="0" w:color="auto"/>
            </w:tcBorders>
            <w:shd w:val="pct40" w:color="auto" w:fill="auto"/>
            <w:vAlign w:val="center"/>
          </w:tcPr>
          <w:p w14:paraId="7305E467"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３日目</w:t>
            </w:r>
          </w:p>
        </w:tc>
        <w:tc>
          <w:tcPr>
            <w:tcW w:w="1142" w:type="dxa"/>
            <w:tcBorders>
              <w:left w:val="single" w:sz="4" w:space="0" w:color="auto"/>
              <w:bottom w:val="single" w:sz="4" w:space="0" w:color="auto"/>
              <w:right w:val="single" w:sz="4" w:space="0" w:color="auto"/>
            </w:tcBorders>
            <w:shd w:val="pct40" w:color="auto" w:fill="auto"/>
            <w:vAlign w:val="center"/>
          </w:tcPr>
          <w:p w14:paraId="44183708"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４日目</w:t>
            </w:r>
          </w:p>
        </w:tc>
        <w:tc>
          <w:tcPr>
            <w:tcW w:w="1142" w:type="dxa"/>
            <w:tcBorders>
              <w:left w:val="single" w:sz="4" w:space="0" w:color="auto"/>
              <w:right w:val="single" w:sz="12" w:space="0" w:color="auto"/>
            </w:tcBorders>
            <w:shd w:val="pct40" w:color="auto" w:fill="auto"/>
            <w:vAlign w:val="center"/>
          </w:tcPr>
          <w:p w14:paraId="7004123C" w14:textId="60F54FFE"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５日目</w:t>
            </w:r>
          </w:p>
        </w:tc>
        <w:tc>
          <w:tcPr>
            <w:tcW w:w="1142" w:type="dxa"/>
            <w:vMerge w:val="restart"/>
            <w:tcBorders>
              <w:left w:val="single" w:sz="12" w:space="0" w:color="auto"/>
              <w:bottom w:val="single" w:sz="12" w:space="0" w:color="auto"/>
              <w:right w:val="single" w:sz="12" w:space="0" w:color="auto"/>
            </w:tcBorders>
            <w:shd w:val="clear" w:color="auto" w:fill="auto"/>
            <w:vAlign w:val="center"/>
          </w:tcPr>
          <w:p w14:paraId="673C69F3" w14:textId="7F845F27" w:rsidR="00AD74FD" w:rsidRPr="00C26852" w:rsidRDefault="00AD74FD" w:rsidP="00AD74FD">
            <w:pPr>
              <w:snapToGrid w:val="0"/>
              <w:jc w:val="center"/>
              <w:rPr>
                <w:rFonts w:ascii="ＭＳ ゴシック" w:eastAsia="ＭＳ ゴシック" w:hAnsi="ＭＳ ゴシック"/>
                <w:b/>
                <w:sz w:val="24"/>
                <w:u w:val="single"/>
              </w:rPr>
            </w:pPr>
            <w:r w:rsidRPr="00C26852">
              <w:rPr>
                <w:rFonts w:ascii="ＭＳ ゴシック" w:eastAsia="ＭＳ ゴシック" w:hAnsi="ＭＳ ゴシック" w:hint="eastAsia"/>
                <w:b/>
                <w:sz w:val="24"/>
                <w:u w:val="single"/>
              </w:rPr>
              <w:t>出 席</w:t>
            </w:r>
          </w:p>
          <w:p w14:paraId="13B98DAF" w14:textId="59C309D9" w:rsidR="00AD74FD" w:rsidRPr="00C26852" w:rsidRDefault="00AD74FD" w:rsidP="00AD74FD">
            <w:pPr>
              <w:snapToGrid w:val="0"/>
              <w:jc w:val="center"/>
              <w:rPr>
                <w:sz w:val="24"/>
              </w:rPr>
            </w:pPr>
            <w:r w:rsidRPr="00C26852">
              <w:rPr>
                <w:rFonts w:ascii="ＭＳ ゴシック" w:eastAsia="ＭＳ ゴシック" w:hAnsi="ＭＳ ゴシック" w:hint="eastAsia"/>
                <w:b/>
                <w:sz w:val="24"/>
                <w:u w:val="single"/>
              </w:rPr>
              <w:t>可 能</w:t>
            </w:r>
          </w:p>
        </w:tc>
        <w:tc>
          <w:tcPr>
            <w:tcW w:w="1143" w:type="dxa"/>
            <w:tcBorders>
              <w:top w:val="nil"/>
              <w:left w:val="single" w:sz="12" w:space="0" w:color="auto"/>
              <w:bottom w:val="nil"/>
              <w:right w:val="nil"/>
            </w:tcBorders>
            <w:shd w:val="clear" w:color="auto" w:fill="auto"/>
            <w:vAlign w:val="center"/>
          </w:tcPr>
          <w:p w14:paraId="507D3675" w14:textId="77777777" w:rsidR="00AD74FD" w:rsidRPr="00C26852" w:rsidRDefault="00AD74FD" w:rsidP="00AD74FD">
            <w:pPr>
              <w:snapToGrid w:val="0"/>
              <w:jc w:val="center"/>
              <w:rPr>
                <w:sz w:val="24"/>
              </w:rPr>
            </w:pPr>
          </w:p>
        </w:tc>
      </w:tr>
      <w:tr w:rsidR="00AD74FD" w:rsidRPr="00C26852" w14:paraId="2787E754" w14:textId="77777777" w:rsidTr="00AD74FD">
        <w:trPr>
          <w:trHeight w:val="397"/>
        </w:trPr>
        <w:tc>
          <w:tcPr>
            <w:tcW w:w="1142" w:type="dxa"/>
            <w:tcBorders>
              <w:left w:val="nil"/>
              <w:bottom w:val="nil"/>
              <w:right w:val="nil"/>
            </w:tcBorders>
            <w:shd w:val="clear" w:color="auto" w:fill="auto"/>
          </w:tcPr>
          <w:p w14:paraId="681E9C22" w14:textId="77777777" w:rsidR="00AD74FD" w:rsidRPr="00C26852" w:rsidRDefault="00AD74FD" w:rsidP="00AD74FD">
            <w:pPr>
              <w:snapToGrid w:val="0"/>
              <w:jc w:val="center"/>
              <w:rPr>
                <w:rFonts w:ascii="HG丸ｺﾞｼｯｸM-PRO" w:eastAsia="HG丸ｺﾞｼｯｸM-PRO" w:hAnsi="HG丸ｺﾞｼｯｸM-PRO"/>
                <w:szCs w:val="21"/>
              </w:rPr>
            </w:pPr>
          </w:p>
        </w:tc>
        <w:tc>
          <w:tcPr>
            <w:tcW w:w="1142" w:type="dxa"/>
            <w:tcBorders>
              <w:left w:val="nil"/>
              <w:bottom w:val="nil"/>
              <w:right w:val="single" w:sz="4" w:space="0" w:color="auto"/>
            </w:tcBorders>
            <w:shd w:val="clear" w:color="auto" w:fill="auto"/>
            <w:vAlign w:val="center"/>
          </w:tcPr>
          <w:p w14:paraId="7958BE42" w14:textId="77777777" w:rsidR="00AD74FD" w:rsidRPr="00C26852" w:rsidRDefault="00AD74FD" w:rsidP="00AD74FD">
            <w:pPr>
              <w:snapToGrid w:val="0"/>
              <w:jc w:val="center"/>
              <w:rPr>
                <w:sz w:val="24"/>
              </w:rPr>
            </w:pPr>
          </w:p>
        </w:tc>
        <w:tc>
          <w:tcPr>
            <w:tcW w:w="1142" w:type="dxa"/>
            <w:tcBorders>
              <w:left w:val="single" w:sz="4" w:space="0" w:color="auto"/>
              <w:right w:val="single" w:sz="4" w:space="0" w:color="auto"/>
            </w:tcBorders>
            <w:shd w:val="pct80" w:color="auto" w:fill="auto"/>
            <w:vAlign w:val="center"/>
          </w:tcPr>
          <w:p w14:paraId="5C87D81F" w14:textId="77777777" w:rsidR="00AD74FD" w:rsidRPr="00C26852" w:rsidRDefault="00AD74FD" w:rsidP="00AD74FD">
            <w:pPr>
              <w:snapToGrid w:val="0"/>
              <w:jc w:val="center"/>
              <w:rPr>
                <w:rFonts w:ascii="HG丸ｺﾞｼｯｸM-PRO" w:eastAsia="HG丸ｺﾞｼｯｸM-PRO" w:hAnsi="HG丸ｺﾞｼｯｸM-PRO"/>
                <w:b/>
                <w:sz w:val="24"/>
              </w:rPr>
            </w:pPr>
            <w:r w:rsidRPr="00C26852">
              <w:rPr>
                <w:rFonts w:ascii="HG丸ｺﾞｼｯｸM-PRO" w:eastAsia="HG丸ｺﾞｼｯｸM-PRO" w:hAnsi="HG丸ｺﾞｼｯｸM-PRO" w:hint="eastAsia"/>
                <w:b/>
                <w:sz w:val="24"/>
              </w:rPr>
              <w:t>解 熱</w:t>
            </w:r>
          </w:p>
        </w:tc>
        <w:tc>
          <w:tcPr>
            <w:tcW w:w="1142" w:type="dxa"/>
            <w:tcBorders>
              <w:left w:val="single" w:sz="4" w:space="0" w:color="auto"/>
              <w:right w:val="single" w:sz="4" w:space="0" w:color="auto"/>
            </w:tcBorders>
            <w:shd w:val="pct20" w:color="auto" w:fill="auto"/>
            <w:vAlign w:val="center"/>
          </w:tcPr>
          <w:p w14:paraId="627AF7B3"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１日目</w:t>
            </w:r>
          </w:p>
        </w:tc>
        <w:tc>
          <w:tcPr>
            <w:tcW w:w="1142" w:type="dxa"/>
            <w:tcBorders>
              <w:left w:val="single" w:sz="4" w:space="0" w:color="auto"/>
              <w:right w:val="single" w:sz="4" w:space="0" w:color="auto"/>
            </w:tcBorders>
            <w:shd w:val="pct20" w:color="auto" w:fill="auto"/>
            <w:vAlign w:val="center"/>
          </w:tcPr>
          <w:p w14:paraId="227D7116"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２日目</w:t>
            </w:r>
          </w:p>
        </w:tc>
        <w:tc>
          <w:tcPr>
            <w:tcW w:w="1142" w:type="dxa"/>
            <w:tcBorders>
              <w:left w:val="single" w:sz="4" w:space="0" w:color="auto"/>
              <w:right w:val="single" w:sz="12" w:space="0" w:color="auto"/>
            </w:tcBorders>
            <w:shd w:val="clear" w:color="auto" w:fill="auto"/>
            <w:vAlign w:val="center"/>
          </w:tcPr>
          <w:p w14:paraId="4168116A" w14:textId="7C8DDB3F" w:rsidR="00AD74FD" w:rsidRPr="00C26852" w:rsidRDefault="00AD74FD" w:rsidP="00AD74FD">
            <w:pPr>
              <w:snapToGrid w:val="0"/>
              <w:jc w:val="center"/>
              <w:rPr>
                <w:sz w:val="24"/>
              </w:rPr>
            </w:pPr>
          </w:p>
        </w:tc>
        <w:tc>
          <w:tcPr>
            <w:tcW w:w="1142" w:type="dxa"/>
            <w:vMerge/>
            <w:tcBorders>
              <w:left w:val="single" w:sz="12" w:space="0" w:color="auto"/>
              <w:bottom w:val="single" w:sz="12" w:space="0" w:color="auto"/>
              <w:right w:val="single" w:sz="12" w:space="0" w:color="auto"/>
            </w:tcBorders>
            <w:shd w:val="clear" w:color="auto" w:fill="auto"/>
            <w:vAlign w:val="center"/>
          </w:tcPr>
          <w:p w14:paraId="5070E0BB" w14:textId="77777777" w:rsidR="00AD74FD" w:rsidRPr="00C26852" w:rsidRDefault="00AD74FD" w:rsidP="00AD74FD">
            <w:pPr>
              <w:snapToGrid w:val="0"/>
              <w:jc w:val="center"/>
              <w:rPr>
                <w:sz w:val="24"/>
              </w:rPr>
            </w:pPr>
          </w:p>
        </w:tc>
        <w:tc>
          <w:tcPr>
            <w:tcW w:w="1143" w:type="dxa"/>
            <w:tcBorders>
              <w:top w:val="nil"/>
              <w:left w:val="single" w:sz="12" w:space="0" w:color="auto"/>
              <w:bottom w:val="nil"/>
              <w:right w:val="nil"/>
            </w:tcBorders>
            <w:shd w:val="clear" w:color="auto" w:fill="auto"/>
            <w:vAlign w:val="center"/>
          </w:tcPr>
          <w:p w14:paraId="156A3BE1" w14:textId="77777777" w:rsidR="00AD74FD" w:rsidRPr="00C26852" w:rsidRDefault="00AD74FD" w:rsidP="00AD74FD">
            <w:pPr>
              <w:snapToGrid w:val="0"/>
              <w:jc w:val="center"/>
              <w:rPr>
                <w:sz w:val="24"/>
              </w:rPr>
            </w:pPr>
          </w:p>
        </w:tc>
      </w:tr>
    </w:tbl>
    <w:p w14:paraId="0E037094" w14:textId="7DF63219" w:rsidR="00316232" w:rsidRDefault="00B2524E" w:rsidP="00316232">
      <w:pPr>
        <w:snapToGrid w:val="0"/>
        <w:spacing w:line="360" w:lineRule="auto"/>
        <w:ind w:leftChars="100" w:left="210" w:firstLineChars="100" w:firstLine="21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596BC057" wp14:editId="58F1DFEE">
                <wp:simplePos x="0" y="0"/>
                <wp:positionH relativeFrom="column">
                  <wp:posOffset>4134221</wp:posOffset>
                </wp:positionH>
                <wp:positionV relativeFrom="paragraph">
                  <wp:posOffset>70485</wp:posOffset>
                </wp:positionV>
                <wp:extent cx="629285" cy="395557"/>
                <wp:effectExtent l="38100" t="0" r="56515" b="43180"/>
                <wp:wrapNone/>
                <wp:docPr id="4" name="下矢印吹き出し 4"/>
                <wp:cNvGraphicFramePr/>
                <a:graphic xmlns:a="http://schemas.openxmlformats.org/drawingml/2006/main">
                  <a:graphicData uri="http://schemas.microsoft.com/office/word/2010/wordprocessingShape">
                    <wps:wsp>
                      <wps:cNvSpPr/>
                      <wps:spPr>
                        <a:xfrm>
                          <a:off x="0" y="0"/>
                          <a:ext cx="629285" cy="395557"/>
                        </a:xfrm>
                        <a:prstGeom prst="downArrowCallout">
                          <a:avLst>
                            <a:gd name="adj1" fmla="val 51901"/>
                            <a:gd name="adj2" fmla="val 72993"/>
                            <a:gd name="adj3" fmla="val 16278"/>
                            <a:gd name="adj4" fmla="val 73699"/>
                          </a:avLst>
                        </a:prstGeom>
                      </wps:spPr>
                      <wps:style>
                        <a:lnRef idx="2">
                          <a:schemeClr val="accent6"/>
                        </a:lnRef>
                        <a:fillRef idx="1">
                          <a:schemeClr val="lt1"/>
                        </a:fillRef>
                        <a:effectRef idx="0">
                          <a:schemeClr val="accent6"/>
                        </a:effectRef>
                        <a:fontRef idx="minor">
                          <a:schemeClr val="dk1"/>
                        </a:fontRef>
                      </wps:style>
                      <wps:txbx>
                        <w:txbxContent>
                          <w:p w14:paraId="0AB075EE" w14:textId="77777777" w:rsidR="00B2524E" w:rsidRDefault="00B2524E" w:rsidP="00B2524E">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こ</w:t>
                            </w:r>
                            <w:r w:rsidRPr="00276616">
                              <w:rPr>
                                <w:rFonts w:asciiTheme="majorEastAsia" w:eastAsiaTheme="majorEastAsia" w:hAnsiTheme="majorEastAsia" w:hint="eastAsia"/>
                                <w:sz w:val="16"/>
                                <w:szCs w:val="16"/>
                              </w:rPr>
                              <w:t>こまで</w:t>
                            </w:r>
                          </w:p>
                          <w:p w14:paraId="2EA8DB7E" w14:textId="77777777" w:rsidR="00B2524E" w:rsidRPr="00276616" w:rsidRDefault="00B2524E" w:rsidP="00B2524E">
                            <w:pPr>
                              <w:snapToGrid w:val="0"/>
                              <w:jc w:val="center"/>
                              <w:rPr>
                                <w:rFonts w:asciiTheme="majorEastAsia" w:eastAsiaTheme="majorEastAsia" w:hAnsiTheme="majorEastAsia"/>
                                <w:sz w:val="16"/>
                                <w:szCs w:val="16"/>
                              </w:rPr>
                            </w:pPr>
                            <w:r w:rsidRPr="00276616">
                              <w:rPr>
                                <w:rFonts w:asciiTheme="majorEastAsia" w:eastAsiaTheme="majorEastAsia" w:hAnsiTheme="majorEastAsia"/>
                                <w:sz w:val="16"/>
                                <w:szCs w:val="16"/>
                              </w:rPr>
                              <w:t>出席停止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BC057" id="下矢印吹き出し 4" o:spid="_x0000_s1027" type="#_x0000_t80" style="position:absolute;left:0;text-align:left;margin-left:325.55pt;margin-top:5.55pt;width:49.55pt;height:3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dkkAIAAJIFAAAOAAAAZHJzL2Uyb0RvYy54bWysVE1v2zAMvQ/YfxB0Xx07S1IHdYogRYcB&#10;RVusHXpWZKnxJouapMTOfv0oxXbSNadhF5sSHz8eRfLquq0V2QnrKtAFTS9GlAjNoaz0a0G/P99+&#10;uqTEeaZLpkCLgu6Fo9eLjx+uGjMXGWxAlcISdKLdvDEF3Xhv5kni+EbUzF2AERqVEmzNPB7ta1Ja&#10;1qD3WiXZaDRNGrClscCFc3h7c1DSRfQvpeD+QUonPFEFxdx8/Nr4XYdvsrhi81fLzKbiXRrsH7Ko&#10;WaUx6ODqhnlGtrZ656quuAUH0l9wqBOQsuIickA26egvNk8bZkTkgsVxZiiT+39u+f3uyTxaLENj&#10;3NyhGFi00tbhj/mRNhZrPxRLtJ5wvJxmeXY5oYSjapxPJpNZKGZyNDbW+S8CahKEgpbQ6KW10KyY&#10;UrD1sVxsd+d8rFtJNKuxQVj5I6VE1gqfYccUmaT5KO2e6QSTnWJmWZ6P32PGp5h0ms0u32M+n2Jm&#10;42medyy6zJBPzwPJHWsUJb9XIiSv9DchSVViVbJIK7avWClLkAJy4lxoP+08R3Qwk5VSg2F6zlD5&#10;SB2T6LDBTMS2HgxH5wzfRhwsYlTQfjCuKw32nIPy5xD5gO/ZHzgH+r5dt0gapz4QCzdrKPePllg4&#10;jJkz/LbCt79jzj8yiw+KE4i7wj/gRypoCgqdRMkG7O9z9wGP7Y5aShqc04K6X1tmBSXqq8ZBCEPd&#10;C7YX1r2gt/UK8AWwpTCbKKKB9aoXpYX6BVfIMkRBFdMcYxWUe9sfVv6wL3AJcbFcRhgOr2H+Tj8Z&#10;HpyHuoY2eW5fmDVdw3uclHvoZ5jNY0cdRuSIDZYallsPsvJBeaxjd8DBR+nNZjk9R9RxlS7+AAAA&#10;//8DAFBLAwQUAAYACAAAACEA5uNVqdwAAAAJAQAADwAAAGRycy9kb3ducmV2LnhtbEyPwU7DMBBE&#10;70j8g7VI3KiTlBoU4lSoEhfg0pYPcGKTWNhrK3abwNezPcFpdzWj2TfNdvGOnc2UbEAJ5aoAZrAP&#10;2uIg4eP4cvcILGWFWrmARsK3SbBtr68aVesw496cD3lgFIKpVhLGnGPNeepH41VahWiQtM8weZXp&#10;nAauJzVTuHe8KgrBvbJIH0YVzW40/dfh5CVE0dn9Wry9x5+5KoUQlr+6nZS3N8vzE7Bslvxnhgs+&#10;oUNLTF04oU7MSRCbsiQrCZdJhodNUQHraFnfA28b/r9B+wsAAP//AwBQSwECLQAUAAYACAAAACEA&#10;toM4kv4AAADhAQAAEwAAAAAAAAAAAAAAAAAAAAAAW0NvbnRlbnRfVHlwZXNdLnhtbFBLAQItABQA&#10;BgAIAAAAIQA4/SH/1gAAAJQBAAALAAAAAAAAAAAAAAAAAC8BAABfcmVscy8ucmVsc1BLAQItABQA&#10;BgAIAAAAIQANZLdkkAIAAJIFAAAOAAAAAAAAAAAAAAAAAC4CAABkcnMvZTJvRG9jLnhtbFBLAQIt&#10;ABQABgAIAAAAIQDm41Wp3AAAAAkBAAAPAAAAAAAAAAAAAAAAAOoEAABkcnMvZG93bnJldi54bWxQ&#10;SwUGAAAAAAQABADzAAAA8wUAAAAA&#10;" adj="15919,889,18084,7277" fillcolor="white [3201]" strokecolor="#70ad47 [3209]" strokeweight="1pt">
                <v:textbox inset="0,0,0,0">
                  <w:txbxContent>
                    <w:p w14:paraId="0AB075EE" w14:textId="77777777" w:rsidR="00B2524E" w:rsidRDefault="00B2524E" w:rsidP="00B2524E">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こ</w:t>
                      </w:r>
                      <w:r w:rsidRPr="00276616">
                        <w:rPr>
                          <w:rFonts w:asciiTheme="majorEastAsia" w:eastAsiaTheme="majorEastAsia" w:hAnsiTheme="majorEastAsia" w:hint="eastAsia"/>
                          <w:sz w:val="16"/>
                          <w:szCs w:val="16"/>
                        </w:rPr>
                        <w:t>こまで</w:t>
                      </w:r>
                    </w:p>
                    <w:p w14:paraId="2EA8DB7E" w14:textId="77777777" w:rsidR="00B2524E" w:rsidRPr="00276616" w:rsidRDefault="00B2524E" w:rsidP="00B2524E">
                      <w:pPr>
                        <w:snapToGrid w:val="0"/>
                        <w:jc w:val="center"/>
                        <w:rPr>
                          <w:rFonts w:asciiTheme="majorEastAsia" w:eastAsiaTheme="majorEastAsia" w:hAnsiTheme="majorEastAsia"/>
                          <w:sz w:val="16"/>
                          <w:szCs w:val="16"/>
                        </w:rPr>
                      </w:pPr>
                      <w:r w:rsidRPr="00276616">
                        <w:rPr>
                          <w:rFonts w:asciiTheme="majorEastAsia" w:eastAsiaTheme="majorEastAsia" w:hAnsiTheme="majorEastAsia"/>
                          <w:sz w:val="16"/>
                          <w:szCs w:val="16"/>
                        </w:rPr>
                        <w:t>出席停止</w:t>
                      </w:r>
                    </w:p>
                  </w:txbxContent>
                </v:textbox>
              </v:shape>
            </w:pict>
          </mc:Fallback>
        </mc:AlternateContent>
      </w:r>
    </w:p>
    <w:p w14:paraId="6FC4DFEC" w14:textId="1B250B42" w:rsidR="00AD74FD" w:rsidRPr="00316232" w:rsidRDefault="00AD74FD" w:rsidP="00316232">
      <w:pPr>
        <w:snapToGrid w:val="0"/>
        <w:ind w:leftChars="100" w:left="210" w:firstLineChars="100" w:firstLine="210"/>
        <w:rPr>
          <w:rFonts w:asciiTheme="majorEastAsia" w:eastAsiaTheme="majorEastAsia" w:hAnsiTheme="majorEastAsia"/>
          <w:szCs w:val="21"/>
        </w:rPr>
      </w:pPr>
      <w:r w:rsidRPr="00316232">
        <w:rPr>
          <w:rFonts w:asciiTheme="majorEastAsia" w:eastAsiaTheme="majorEastAsia" w:hAnsiTheme="majorEastAsia" w:hint="eastAsia"/>
          <w:szCs w:val="21"/>
        </w:rPr>
        <w:t>発症後４日目に解熱した場合</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87"/>
        <w:gridCol w:w="987"/>
        <w:gridCol w:w="987"/>
        <w:gridCol w:w="994"/>
        <w:gridCol w:w="987"/>
        <w:gridCol w:w="987"/>
        <w:gridCol w:w="995"/>
      </w:tblGrid>
      <w:tr w:rsidR="00AD74FD" w:rsidRPr="00C26852" w14:paraId="6DC6DCFC" w14:textId="77777777" w:rsidTr="00E72927">
        <w:trPr>
          <w:trHeight w:val="359"/>
        </w:trPr>
        <w:tc>
          <w:tcPr>
            <w:tcW w:w="1142" w:type="dxa"/>
            <w:tcBorders>
              <w:bottom w:val="single" w:sz="4" w:space="0" w:color="auto"/>
              <w:right w:val="single" w:sz="4" w:space="0" w:color="auto"/>
            </w:tcBorders>
            <w:shd w:val="clear" w:color="auto" w:fill="auto"/>
            <w:vAlign w:val="center"/>
          </w:tcPr>
          <w:p w14:paraId="6ECF4A28"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水曜日</w:t>
            </w:r>
          </w:p>
        </w:tc>
        <w:tc>
          <w:tcPr>
            <w:tcW w:w="1142" w:type="dxa"/>
            <w:tcBorders>
              <w:left w:val="single" w:sz="4" w:space="0" w:color="auto"/>
              <w:bottom w:val="single" w:sz="4" w:space="0" w:color="auto"/>
              <w:right w:val="single" w:sz="4" w:space="0" w:color="auto"/>
            </w:tcBorders>
            <w:shd w:val="clear" w:color="auto" w:fill="auto"/>
            <w:vAlign w:val="center"/>
          </w:tcPr>
          <w:p w14:paraId="215CD04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木曜日</w:t>
            </w:r>
          </w:p>
        </w:tc>
        <w:tc>
          <w:tcPr>
            <w:tcW w:w="1142" w:type="dxa"/>
            <w:tcBorders>
              <w:left w:val="single" w:sz="4" w:space="0" w:color="auto"/>
              <w:bottom w:val="single" w:sz="4" w:space="0" w:color="auto"/>
              <w:right w:val="single" w:sz="4" w:space="0" w:color="auto"/>
            </w:tcBorders>
            <w:shd w:val="clear" w:color="auto" w:fill="auto"/>
            <w:vAlign w:val="center"/>
          </w:tcPr>
          <w:p w14:paraId="00ADFA8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金曜日</w:t>
            </w:r>
          </w:p>
        </w:tc>
        <w:tc>
          <w:tcPr>
            <w:tcW w:w="1142" w:type="dxa"/>
            <w:tcBorders>
              <w:left w:val="single" w:sz="4" w:space="0" w:color="auto"/>
              <w:bottom w:val="single" w:sz="4" w:space="0" w:color="auto"/>
              <w:right w:val="single" w:sz="4" w:space="0" w:color="auto"/>
            </w:tcBorders>
            <w:shd w:val="clear" w:color="auto" w:fill="auto"/>
            <w:vAlign w:val="center"/>
          </w:tcPr>
          <w:p w14:paraId="2D6FAC69"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土曜日</w:t>
            </w:r>
          </w:p>
        </w:tc>
        <w:tc>
          <w:tcPr>
            <w:tcW w:w="1142" w:type="dxa"/>
            <w:tcBorders>
              <w:left w:val="single" w:sz="4" w:space="0" w:color="auto"/>
              <w:bottom w:val="single" w:sz="4" w:space="0" w:color="auto"/>
              <w:right w:val="single" w:sz="4" w:space="0" w:color="auto"/>
            </w:tcBorders>
            <w:shd w:val="clear" w:color="auto" w:fill="auto"/>
            <w:vAlign w:val="center"/>
          </w:tcPr>
          <w:p w14:paraId="3035FC8E"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日曜日</w:t>
            </w:r>
          </w:p>
        </w:tc>
        <w:tc>
          <w:tcPr>
            <w:tcW w:w="1142" w:type="dxa"/>
            <w:tcBorders>
              <w:left w:val="single" w:sz="4" w:space="0" w:color="auto"/>
              <w:bottom w:val="single" w:sz="4" w:space="0" w:color="auto"/>
              <w:right w:val="single" w:sz="4" w:space="0" w:color="auto"/>
            </w:tcBorders>
            <w:shd w:val="clear" w:color="auto" w:fill="auto"/>
            <w:vAlign w:val="center"/>
          </w:tcPr>
          <w:p w14:paraId="2226B2B6"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月曜日</w:t>
            </w:r>
          </w:p>
        </w:tc>
        <w:tc>
          <w:tcPr>
            <w:tcW w:w="1142" w:type="dxa"/>
            <w:tcBorders>
              <w:left w:val="single" w:sz="4" w:space="0" w:color="auto"/>
              <w:right w:val="single" w:sz="12" w:space="0" w:color="auto"/>
            </w:tcBorders>
            <w:shd w:val="clear" w:color="auto" w:fill="auto"/>
            <w:vAlign w:val="center"/>
          </w:tcPr>
          <w:p w14:paraId="41A2A727"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火曜日</w:t>
            </w:r>
          </w:p>
        </w:tc>
        <w:tc>
          <w:tcPr>
            <w:tcW w:w="1143" w:type="dxa"/>
            <w:tcBorders>
              <w:top w:val="single" w:sz="12" w:space="0" w:color="auto"/>
              <w:left w:val="single" w:sz="12" w:space="0" w:color="auto"/>
              <w:bottom w:val="single" w:sz="4" w:space="0" w:color="auto"/>
              <w:right w:val="single" w:sz="12" w:space="0" w:color="auto"/>
            </w:tcBorders>
            <w:shd w:val="clear" w:color="auto" w:fill="auto"/>
            <w:vAlign w:val="center"/>
          </w:tcPr>
          <w:p w14:paraId="17F359C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水曜日</w:t>
            </w:r>
          </w:p>
        </w:tc>
      </w:tr>
      <w:tr w:rsidR="00AD74FD" w:rsidRPr="00C26852" w14:paraId="1131FA48" w14:textId="77777777" w:rsidTr="00AD74FD">
        <w:trPr>
          <w:trHeight w:val="397"/>
        </w:trPr>
        <w:tc>
          <w:tcPr>
            <w:tcW w:w="1142" w:type="dxa"/>
            <w:tcBorders>
              <w:bottom w:val="single" w:sz="4" w:space="0" w:color="auto"/>
              <w:right w:val="single" w:sz="4" w:space="0" w:color="auto"/>
            </w:tcBorders>
            <w:shd w:val="solid" w:color="auto" w:fill="000000"/>
            <w:vAlign w:val="center"/>
          </w:tcPr>
          <w:p w14:paraId="01189F45" w14:textId="77777777" w:rsidR="00AD74FD" w:rsidRPr="00C26852" w:rsidRDefault="00AD74FD" w:rsidP="00AD74FD">
            <w:pPr>
              <w:snapToGrid w:val="0"/>
              <w:jc w:val="center"/>
              <w:rPr>
                <w:rFonts w:ascii="HG丸ｺﾞｼｯｸM-PRO" w:eastAsia="HG丸ｺﾞｼｯｸM-PRO" w:hAnsi="HG丸ｺﾞｼｯｸM-PRO"/>
                <w:b/>
                <w:sz w:val="24"/>
              </w:rPr>
            </w:pPr>
            <w:r w:rsidRPr="00C26852">
              <w:rPr>
                <w:rFonts w:ascii="HG丸ｺﾞｼｯｸM-PRO" w:eastAsia="HG丸ｺﾞｼｯｸM-PRO" w:hAnsi="HG丸ｺﾞｼｯｸM-PRO" w:hint="eastAsia"/>
                <w:b/>
                <w:sz w:val="24"/>
              </w:rPr>
              <w:t>発 症</w:t>
            </w:r>
          </w:p>
        </w:tc>
        <w:tc>
          <w:tcPr>
            <w:tcW w:w="1142" w:type="dxa"/>
            <w:tcBorders>
              <w:left w:val="single" w:sz="4" w:space="0" w:color="auto"/>
              <w:bottom w:val="single" w:sz="4" w:space="0" w:color="auto"/>
              <w:right w:val="single" w:sz="4" w:space="0" w:color="auto"/>
            </w:tcBorders>
            <w:shd w:val="pct40" w:color="auto" w:fill="auto"/>
            <w:vAlign w:val="center"/>
          </w:tcPr>
          <w:p w14:paraId="28A2C6F3"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１日目</w:t>
            </w:r>
          </w:p>
        </w:tc>
        <w:tc>
          <w:tcPr>
            <w:tcW w:w="1142" w:type="dxa"/>
            <w:tcBorders>
              <w:left w:val="single" w:sz="4" w:space="0" w:color="auto"/>
              <w:bottom w:val="single" w:sz="4" w:space="0" w:color="auto"/>
              <w:right w:val="single" w:sz="4" w:space="0" w:color="auto"/>
            </w:tcBorders>
            <w:shd w:val="pct40" w:color="auto" w:fill="auto"/>
            <w:vAlign w:val="center"/>
          </w:tcPr>
          <w:p w14:paraId="07B72A8E"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２日目</w:t>
            </w:r>
          </w:p>
        </w:tc>
        <w:tc>
          <w:tcPr>
            <w:tcW w:w="1142" w:type="dxa"/>
            <w:tcBorders>
              <w:left w:val="single" w:sz="4" w:space="0" w:color="auto"/>
              <w:bottom w:val="single" w:sz="4" w:space="0" w:color="auto"/>
              <w:right w:val="single" w:sz="4" w:space="0" w:color="auto"/>
            </w:tcBorders>
            <w:shd w:val="pct40" w:color="auto" w:fill="auto"/>
            <w:vAlign w:val="center"/>
          </w:tcPr>
          <w:p w14:paraId="18E83323"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３日目</w:t>
            </w:r>
          </w:p>
        </w:tc>
        <w:tc>
          <w:tcPr>
            <w:tcW w:w="1142" w:type="dxa"/>
            <w:tcBorders>
              <w:left w:val="single" w:sz="4" w:space="0" w:color="auto"/>
              <w:bottom w:val="single" w:sz="4" w:space="0" w:color="auto"/>
              <w:right w:val="single" w:sz="4" w:space="0" w:color="auto"/>
            </w:tcBorders>
            <w:shd w:val="pct40" w:color="auto" w:fill="auto"/>
            <w:vAlign w:val="center"/>
          </w:tcPr>
          <w:p w14:paraId="1EFE819F"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４日目</w:t>
            </w:r>
          </w:p>
        </w:tc>
        <w:tc>
          <w:tcPr>
            <w:tcW w:w="1142" w:type="dxa"/>
            <w:tcBorders>
              <w:left w:val="single" w:sz="4" w:space="0" w:color="auto"/>
              <w:bottom w:val="single" w:sz="4" w:space="0" w:color="auto"/>
              <w:right w:val="single" w:sz="4" w:space="0" w:color="auto"/>
            </w:tcBorders>
            <w:shd w:val="pct40" w:color="auto" w:fill="auto"/>
            <w:vAlign w:val="center"/>
          </w:tcPr>
          <w:p w14:paraId="24BF7FED"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５日目</w:t>
            </w:r>
          </w:p>
        </w:tc>
        <w:tc>
          <w:tcPr>
            <w:tcW w:w="1142" w:type="dxa"/>
            <w:tcBorders>
              <w:left w:val="single" w:sz="4" w:space="0" w:color="auto"/>
              <w:bottom w:val="single" w:sz="4" w:space="0" w:color="auto"/>
              <w:right w:val="single" w:sz="12" w:space="0" w:color="auto"/>
            </w:tcBorders>
            <w:shd w:val="clear" w:color="auto" w:fill="auto"/>
            <w:vAlign w:val="center"/>
          </w:tcPr>
          <w:p w14:paraId="619B6A0B" w14:textId="77777777" w:rsidR="00AD74FD" w:rsidRPr="00C26852" w:rsidRDefault="00AD74FD" w:rsidP="00AD74FD">
            <w:pPr>
              <w:snapToGrid w:val="0"/>
              <w:jc w:val="center"/>
              <w:rPr>
                <w:sz w:val="24"/>
              </w:rPr>
            </w:pPr>
          </w:p>
        </w:tc>
        <w:tc>
          <w:tcPr>
            <w:tcW w:w="1143" w:type="dxa"/>
            <w:vMerge w:val="restart"/>
            <w:tcBorders>
              <w:left w:val="single" w:sz="12" w:space="0" w:color="auto"/>
              <w:bottom w:val="single" w:sz="12" w:space="0" w:color="auto"/>
              <w:right w:val="single" w:sz="12" w:space="0" w:color="auto"/>
            </w:tcBorders>
            <w:shd w:val="clear" w:color="auto" w:fill="auto"/>
            <w:vAlign w:val="center"/>
          </w:tcPr>
          <w:p w14:paraId="2240205F" w14:textId="77777777" w:rsidR="00AD74FD" w:rsidRPr="00C26852" w:rsidRDefault="00AD74FD" w:rsidP="00AD74FD">
            <w:pPr>
              <w:snapToGrid w:val="0"/>
              <w:jc w:val="center"/>
              <w:rPr>
                <w:rFonts w:ascii="ＭＳ ゴシック" w:eastAsia="ＭＳ ゴシック" w:hAnsi="ＭＳ ゴシック"/>
                <w:b/>
                <w:sz w:val="24"/>
                <w:u w:val="single"/>
              </w:rPr>
            </w:pPr>
            <w:r w:rsidRPr="00C26852">
              <w:rPr>
                <w:rFonts w:ascii="ＭＳ ゴシック" w:eastAsia="ＭＳ ゴシック" w:hAnsi="ＭＳ ゴシック" w:hint="eastAsia"/>
                <w:b/>
                <w:sz w:val="24"/>
                <w:u w:val="single"/>
              </w:rPr>
              <w:t>出 席</w:t>
            </w:r>
          </w:p>
          <w:p w14:paraId="11269BC1" w14:textId="77777777" w:rsidR="00AD74FD" w:rsidRPr="00C26852" w:rsidRDefault="00AD74FD" w:rsidP="00AD74FD">
            <w:pPr>
              <w:snapToGrid w:val="0"/>
              <w:jc w:val="center"/>
              <w:rPr>
                <w:sz w:val="24"/>
              </w:rPr>
            </w:pPr>
            <w:r w:rsidRPr="00C26852">
              <w:rPr>
                <w:rFonts w:ascii="ＭＳ ゴシック" w:eastAsia="ＭＳ ゴシック" w:hAnsi="ＭＳ ゴシック" w:hint="eastAsia"/>
                <w:b/>
                <w:sz w:val="24"/>
                <w:u w:val="single"/>
              </w:rPr>
              <w:t>可 能</w:t>
            </w:r>
          </w:p>
        </w:tc>
      </w:tr>
      <w:tr w:rsidR="00AD74FD" w:rsidRPr="00C26852" w14:paraId="6A77EDF0" w14:textId="77777777" w:rsidTr="00AD74FD">
        <w:trPr>
          <w:trHeight w:val="397"/>
        </w:trPr>
        <w:tc>
          <w:tcPr>
            <w:tcW w:w="1142" w:type="dxa"/>
            <w:tcBorders>
              <w:left w:val="nil"/>
              <w:bottom w:val="nil"/>
              <w:right w:val="nil"/>
            </w:tcBorders>
            <w:shd w:val="clear" w:color="auto" w:fill="auto"/>
          </w:tcPr>
          <w:p w14:paraId="455B545A" w14:textId="77777777" w:rsidR="00AD74FD" w:rsidRPr="00C26852" w:rsidRDefault="00AD74FD" w:rsidP="00AD74FD">
            <w:pPr>
              <w:snapToGrid w:val="0"/>
              <w:jc w:val="center"/>
              <w:rPr>
                <w:rFonts w:ascii="HG丸ｺﾞｼｯｸM-PRO" w:eastAsia="HG丸ｺﾞｼｯｸM-PRO" w:hAnsi="HG丸ｺﾞｼｯｸM-PRO"/>
                <w:szCs w:val="21"/>
              </w:rPr>
            </w:pPr>
          </w:p>
        </w:tc>
        <w:tc>
          <w:tcPr>
            <w:tcW w:w="1142" w:type="dxa"/>
            <w:tcBorders>
              <w:left w:val="nil"/>
              <w:bottom w:val="nil"/>
              <w:right w:val="nil"/>
            </w:tcBorders>
            <w:shd w:val="clear" w:color="auto" w:fill="auto"/>
            <w:vAlign w:val="center"/>
          </w:tcPr>
          <w:p w14:paraId="5BBFE360" w14:textId="77777777" w:rsidR="00AD74FD" w:rsidRPr="00C26852" w:rsidRDefault="00AD74FD" w:rsidP="00AD74FD">
            <w:pPr>
              <w:snapToGrid w:val="0"/>
              <w:jc w:val="center"/>
              <w:rPr>
                <w:sz w:val="24"/>
              </w:rPr>
            </w:pPr>
          </w:p>
        </w:tc>
        <w:tc>
          <w:tcPr>
            <w:tcW w:w="1142" w:type="dxa"/>
            <w:tcBorders>
              <w:left w:val="nil"/>
              <w:bottom w:val="nil"/>
              <w:right w:val="nil"/>
            </w:tcBorders>
            <w:shd w:val="clear" w:color="auto" w:fill="auto"/>
            <w:vAlign w:val="center"/>
          </w:tcPr>
          <w:p w14:paraId="6B82BC2E" w14:textId="77777777" w:rsidR="00AD74FD" w:rsidRPr="00C26852" w:rsidRDefault="00AD74FD" w:rsidP="00AD74FD">
            <w:pPr>
              <w:snapToGrid w:val="0"/>
              <w:jc w:val="center"/>
              <w:rPr>
                <w:rFonts w:ascii="ＭＳ ゴシック" w:eastAsia="ＭＳ ゴシック" w:hAnsi="ＭＳ ゴシック"/>
                <w:sz w:val="24"/>
              </w:rPr>
            </w:pPr>
          </w:p>
        </w:tc>
        <w:tc>
          <w:tcPr>
            <w:tcW w:w="1142" w:type="dxa"/>
            <w:tcBorders>
              <w:left w:val="nil"/>
              <w:bottom w:val="nil"/>
              <w:right w:val="single" w:sz="4" w:space="0" w:color="auto"/>
            </w:tcBorders>
            <w:shd w:val="clear" w:color="auto" w:fill="auto"/>
            <w:vAlign w:val="center"/>
          </w:tcPr>
          <w:p w14:paraId="117A168B" w14:textId="77777777" w:rsidR="00AD74FD" w:rsidRPr="00C26852" w:rsidRDefault="00AD74FD" w:rsidP="00AD74FD">
            <w:pPr>
              <w:snapToGrid w:val="0"/>
              <w:jc w:val="center"/>
              <w:rPr>
                <w:sz w:val="24"/>
              </w:rPr>
            </w:pPr>
          </w:p>
        </w:tc>
        <w:tc>
          <w:tcPr>
            <w:tcW w:w="1142" w:type="dxa"/>
            <w:tcBorders>
              <w:left w:val="single" w:sz="4" w:space="0" w:color="auto"/>
              <w:right w:val="single" w:sz="4" w:space="0" w:color="auto"/>
            </w:tcBorders>
            <w:shd w:val="pct80" w:color="auto" w:fill="auto"/>
            <w:vAlign w:val="center"/>
          </w:tcPr>
          <w:p w14:paraId="13BF8048" w14:textId="77777777" w:rsidR="00AD74FD" w:rsidRPr="00C26852" w:rsidRDefault="00AD74FD" w:rsidP="00AD74FD">
            <w:pPr>
              <w:snapToGrid w:val="0"/>
              <w:jc w:val="center"/>
              <w:rPr>
                <w:rFonts w:ascii="HG丸ｺﾞｼｯｸM-PRO" w:eastAsia="HG丸ｺﾞｼｯｸM-PRO" w:hAnsi="HG丸ｺﾞｼｯｸM-PRO"/>
                <w:b/>
                <w:sz w:val="24"/>
              </w:rPr>
            </w:pPr>
            <w:r w:rsidRPr="00C26852">
              <w:rPr>
                <w:rFonts w:ascii="HG丸ｺﾞｼｯｸM-PRO" w:eastAsia="HG丸ｺﾞｼｯｸM-PRO" w:hAnsi="HG丸ｺﾞｼｯｸM-PRO" w:hint="eastAsia"/>
                <w:b/>
                <w:sz w:val="24"/>
              </w:rPr>
              <w:t>解 熱</w:t>
            </w:r>
          </w:p>
        </w:tc>
        <w:tc>
          <w:tcPr>
            <w:tcW w:w="1142" w:type="dxa"/>
            <w:tcBorders>
              <w:left w:val="single" w:sz="4" w:space="0" w:color="auto"/>
              <w:right w:val="single" w:sz="4" w:space="0" w:color="auto"/>
            </w:tcBorders>
            <w:shd w:val="pct20" w:color="auto" w:fill="auto"/>
            <w:vAlign w:val="center"/>
          </w:tcPr>
          <w:p w14:paraId="34A8FCF5"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１日目</w:t>
            </w:r>
          </w:p>
        </w:tc>
        <w:tc>
          <w:tcPr>
            <w:tcW w:w="1142" w:type="dxa"/>
            <w:tcBorders>
              <w:left w:val="single" w:sz="4" w:space="0" w:color="auto"/>
              <w:right w:val="single" w:sz="12" w:space="0" w:color="auto"/>
            </w:tcBorders>
            <w:shd w:val="pct20" w:color="auto" w:fill="auto"/>
            <w:vAlign w:val="center"/>
          </w:tcPr>
          <w:p w14:paraId="51FD22B0" w14:textId="77777777" w:rsidR="00AD74FD" w:rsidRPr="00C26852" w:rsidRDefault="00AD74FD" w:rsidP="00AD74FD">
            <w:pPr>
              <w:snapToGrid w:val="0"/>
              <w:jc w:val="center"/>
              <w:rPr>
                <w:rFonts w:ascii="MS UI Gothic" w:eastAsia="MS UI Gothic" w:hAnsi="MS UI Gothic"/>
                <w:szCs w:val="21"/>
              </w:rPr>
            </w:pPr>
            <w:r w:rsidRPr="00C26852">
              <w:rPr>
                <w:rFonts w:ascii="MS UI Gothic" w:eastAsia="MS UI Gothic" w:hAnsi="MS UI Gothic" w:hint="eastAsia"/>
                <w:szCs w:val="21"/>
              </w:rPr>
              <w:t>２日目</w:t>
            </w:r>
          </w:p>
        </w:tc>
        <w:tc>
          <w:tcPr>
            <w:tcW w:w="1143" w:type="dxa"/>
            <w:vMerge/>
            <w:tcBorders>
              <w:left w:val="single" w:sz="12" w:space="0" w:color="auto"/>
              <w:bottom w:val="single" w:sz="12" w:space="0" w:color="auto"/>
              <w:right w:val="single" w:sz="12" w:space="0" w:color="auto"/>
            </w:tcBorders>
            <w:shd w:val="clear" w:color="auto" w:fill="auto"/>
            <w:vAlign w:val="center"/>
          </w:tcPr>
          <w:p w14:paraId="7728920D" w14:textId="77777777" w:rsidR="00AD74FD" w:rsidRPr="00C26852" w:rsidRDefault="00AD74FD" w:rsidP="00AD74FD">
            <w:pPr>
              <w:snapToGrid w:val="0"/>
              <w:jc w:val="center"/>
              <w:rPr>
                <w:sz w:val="24"/>
              </w:rPr>
            </w:pPr>
          </w:p>
        </w:tc>
      </w:tr>
    </w:tbl>
    <w:p w14:paraId="4AD0B624" w14:textId="39ABE85E" w:rsidR="00AD74FD" w:rsidRDefault="00AD74FD">
      <w:r>
        <w:t xml:space="preserve">　・発症</w:t>
      </w:r>
      <w:r w:rsidR="00204179">
        <w:t>した</w:t>
      </w:r>
      <w:r>
        <w:t>日・解熱</w:t>
      </w:r>
      <w:r w:rsidR="00204179">
        <w:t>した</w:t>
      </w:r>
      <w:r>
        <w:t>日はそれぞれ０日目として数えます。</w:t>
      </w:r>
    </w:p>
    <w:p w14:paraId="28BA1E66" w14:textId="77777777" w:rsidR="000B4594" w:rsidRPr="00CC2901" w:rsidRDefault="000B4594"/>
    <w:p w14:paraId="50922815" w14:textId="1F108EFF" w:rsidR="009A597D" w:rsidRDefault="009A597D">
      <w:r>
        <w:rPr>
          <w:rFonts w:hint="eastAsia"/>
        </w:rPr>
        <w:t>医療機関で感染症と診断されましたら、その旨を学校にお知らせください。</w:t>
      </w:r>
    </w:p>
    <w:sectPr w:rsidR="009A597D" w:rsidSect="00AD74FD">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6783" w14:textId="77777777" w:rsidR="001B5DDB" w:rsidRDefault="001B5DDB" w:rsidP="003D685D">
      <w:r>
        <w:separator/>
      </w:r>
    </w:p>
  </w:endnote>
  <w:endnote w:type="continuationSeparator" w:id="0">
    <w:p w14:paraId="62DB35D0" w14:textId="77777777" w:rsidR="001B5DDB" w:rsidRDefault="001B5DDB" w:rsidP="003D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0D48" w14:textId="77777777" w:rsidR="001B5DDB" w:rsidRDefault="001B5DDB" w:rsidP="003D685D">
      <w:r>
        <w:separator/>
      </w:r>
    </w:p>
  </w:footnote>
  <w:footnote w:type="continuationSeparator" w:id="0">
    <w:p w14:paraId="21CF1F6B" w14:textId="77777777" w:rsidR="001B5DDB" w:rsidRDefault="001B5DDB" w:rsidP="003D6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2226"/>
    <w:multiLevelType w:val="hybridMultilevel"/>
    <w:tmpl w:val="FA3C85D2"/>
    <w:lvl w:ilvl="0" w:tplc="3E1045A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62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EC2"/>
    <w:rsid w:val="00034122"/>
    <w:rsid w:val="00061EC1"/>
    <w:rsid w:val="000B4594"/>
    <w:rsid w:val="000F1822"/>
    <w:rsid w:val="00104998"/>
    <w:rsid w:val="00107C2F"/>
    <w:rsid w:val="00114B03"/>
    <w:rsid w:val="00171E38"/>
    <w:rsid w:val="001B5DDB"/>
    <w:rsid w:val="00204179"/>
    <w:rsid w:val="00262924"/>
    <w:rsid w:val="00276616"/>
    <w:rsid w:val="002D3419"/>
    <w:rsid w:val="002D3D6B"/>
    <w:rsid w:val="00316232"/>
    <w:rsid w:val="0032682A"/>
    <w:rsid w:val="003523BE"/>
    <w:rsid w:val="00374DB1"/>
    <w:rsid w:val="003D685D"/>
    <w:rsid w:val="00427578"/>
    <w:rsid w:val="00442E55"/>
    <w:rsid w:val="00494C9F"/>
    <w:rsid w:val="004E203A"/>
    <w:rsid w:val="00501B05"/>
    <w:rsid w:val="005974ED"/>
    <w:rsid w:val="005C4F5C"/>
    <w:rsid w:val="006110FB"/>
    <w:rsid w:val="006B11DE"/>
    <w:rsid w:val="006B1EA3"/>
    <w:rsid w:val="006E403D"/>
    <w:rsid w:val="006F07A7"/>
    <w:rsid w:val="007762CC"/>
    <w:rsid w:val="007924DE"/>
    <w:rsid w:val="007A025F"/>
    <w:rsid w:val="007B54D7"/>
    <w:rsid w:val="007C4290"/>
    <w:rsid w:val="00817BA7"/>
    <w:rsid w:val="008313B7"/>
    <w:rsid w:val="00892C79"/>
    <w:rsid w:val="008B37D2"/>
    <w:rsid w:val="008F0862"/>
    <w:rsid w:val="00924B49"/>
    <w:rsid w:val="00941A04"/>
    <w:rsid w:val="00975783"/>
    <w:rsid w:val="00976980"/>
    <w:rsid w:val="00992438"/>
    <w:rsid w:val="009A597D"/>
    <w:rsid w:val="009D2B7B"/>
    <w:rsid w:val="00A50411"/>
    <w:rsid w:val="00AD74FD"/>
    <w:rsid w:val="00B2524E"/>
    <w:rsid w:val="00BA5950"/>
    <w:rsid w:val="00BE00F4"/>
    <w:rsid w:val="00BE52E8"/>
    <w:rsid w:val="00BE57F9"/>
    <w:rsid w:val="00CC2301"/>
    <w:rsid w:val="00CC2901"/>
    <w:rsid w:val="00CD549D"/>
    <w:rsid w:val="00D31FD6"/>
    <w:rsid w:val="00D54339"/>
    <w:rsid w:val="00D610CE"/>
    <w:rsid w:val="00DA173F"/>
    <w:rsid w:val="00DA4915"/>
    <w:rsid w:val="00DB7DDB"/>
    <w:rsid w:val="00E1035C"/>
    <w:rsid w:val="00E24439"/>
    <w:rsid w:val="00E411CC"/>
    <w:rsid w:val="00E47AE2"/>
    <w:rsid w:val="00F0746C"/>
    <w:rsid w:val="00F87EC2"/>
    <w:rsid w:val="00FE0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BDC03"/>
  <w15:docId w15:val="{472822A6-8A50-4C9C-A6A1-8B4A925A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5D"/>
    <w:pPr>
      <w:tabs>
        <w:tab w:val="center" w:pos="4252"/>
        <w:tab w:val="right" w:pos="8504"/>
      </w:tabs>
      <w:snapToGrid w:val="0"/>
    </w:pPr>
  </w:style>
  <w:style w:type="character" w:customStyle="1" w:styleId="a4">
    <w:name w:val="ヘッダー (文字)"/>
    <w:basedOn w:val="a0"/>
    <w:link w:val="a3"/>
    <w:uiPriority w:val="99"/>
    <w:rsid w:val="003D685D"/>
  </w:style>
  <w:style w:type="paragraph" w:styleId="a5">
    <w:name w:val="footer"/>
    <w:basedOn w:val="a"/>
    <w:link w:val="a6"/>
    <w:uiPriority w:val="99"/>
    <w:unhideWhenUsed/>
    <w:rsid w:val="003D685D"/>
    <w:pPr>
      <w:tabs>
        <w:tab w:val="center" w:pos="4252"/>
        <w:tab w:val="right" w:pos="8504"/>
      </w:tabs>
      <w:snapToGrid w:val="0"/>
    </w:pPr>
  </w:style>
  <w:style w:type="character" w:customStyle="1" w:styleId="a6">
    <w:name w:val="フッター (文字)"/>
    <w:basedOn w:val="a0"/>
    <w:link w:val="a5"/>
    <w:uiPriority w:val="99"/>
    <w:rsid w:val="003D685D"/>
  </w:style>
  <w:style w:type="character" w:styleId="a7">
    <w:name w:val="annotation reference"/>
    <w:basedOn w:val="a0"/>
    <w:uiPriority w:val="99"/>
    <w:semiHidden/>
    <w:unhideWhenUsed/>
    <w:rsid w:val="00CD549D"/>
    <w:rPr>
      <w:sz w:val="18"/>
      <w:szCs w:val="18"/>
    </w:rPr>
  </w:style>
  <w:style w:type="paragraph" w:styleId="a8">
    <w:name w:val="annotation text"/>
    <w:basedOn w:val="a"/>
    <w:link w:val="a9"/>
    <w:uiPriority w:val="99"/>
    <w:semiHidden/>
    <w:unhideWhenUsed/>
    <w:rsid w:val="00CD549D"/>
    <w:pPr>
      <w:jc w:val="left"/>
    </w:pPr>
  </w:style>
  <w:style w:type="character" w:customStyle="1" w:styleId="a9">
    <w:name w:val="コメント文字列 (文字)"/>
    <w:basedOn w:val="a0"/>
    <w:link w:val="a8"/>
    <w:uiPriority w:val="99"/>
    <w:semiHidden/>
    <w:rsid w:val="00CD549D"/>
  </w:style>
  <w:style w:type="paragraph" w:styleId="aa">
    <w:name w:val="annotation subject"/>
    <w:basedOn w:val="a8"/>
    <w:next w:val="a8"/>
    <w:link w:val="ab"/>
    <w:uiPriority w:val="99"/>
    <w:semiHidden/>
    <w:unhideWhenUsed/>
    <w:rsid w:val="00CD549D"/>
    <w:rPr>
      <w:b/>
      <w:bCs/>
    </w:rPr>
  </w:style>
  <w:style w:type="character" w:customStyle="1" w:styleId="ab">
    <w:name w:val="コメント内容 (文字)"/>
    <w:basedOn w:val="a9"/>
    <w:link w:val="aa"/>
    <w:uiPriority w:val="99"/>
    <w:semiHidden/>
    <w:rsid w:val="00CD549D"/>
    <w:rPr>
      <w:b/>
      <w:bCs/>
    </w:rPr>
  </w:style>
  <w:style w:type="paragraph" w:styleId="ac">
    <w:name w:val="Balloon Text"/>
    <w:basedOn w:val="a"/>
    <w:link w:val="ad"/>
    <w:uiPriority w:val="99"/>
    <w:semiHidden/>
    <w:unhideWhenUsed/>
    <w:rsid w:val="00CD549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54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hasegawanoriko</dc:creator>
  <cp:keywords/>
  <dc:description/>
  <cp:lastModifiedBy>tm00</cp:lastModifiedBy>
  <cp:revision>3</cp:revision>
  <dcterms:created xsi:type="dcterms:W3CDTF">2025-08-28T01:20:00Z</dcterms:created>
  <dcterms:modified xsi:type="dcterms:W3CDTF">2025-08-28T01:33:00Z</dcterms:modified>
</cp:coreProperties>
</file>