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19E9AD" w14:textId="73FC07FC" w:rsidR="002B3634" w:rsidRPr="00CA588A" w:rsidRDefault="00505513" w:rsidP="0080270A">
      <w:pPr>
        <w:adjustRightInd w:val="0"/>
        <w:snapToGrid w:val="0"/>
        <w:spacing w:line="0" w:lineRule="atLeast"/>
        <w:jc w:val="right"/>
        <w:rPr>
          <w:rFonts w:asciiTheme="minorEastAsia" w:hAnsiTheme="minorEastAsia"/>
          <w:sz w:val="16"/>
          <w:szCs w:val="16"/>
          <w:lang w:val="pt-BR"/>
        </w:rPr>
      </w:pPr>
      <w:r>
        <w:rPr>
          <w:rFonts w:asciiTheme="majorHAnsi" w:hAnsiTheme="majorHAnsi" w:cstheme="majorHAnsi" w:hint="eastAsia"/>
          <w:szCs w:val="21"/>
          <w:lang w:val="pt-BR"/>
        </w:rPr>
        <w:t>2</w:t>
      </w:r>
      <w:r>
        <w:rPr>
          <w:rFonts w:asciiTheme="majorHAnsi" w:hAnsiTheme="majorHAnsi" w:cstheme="majorHAnsi"/>
          <w:szCs w:val="21"/>
          <w:lang w:val="pt-BR"/>
        </w:rPr>
        <w:t>6</w:t>
      </w:r>
      <w:r w:rsidR="002B3634" w:rsidRPr="00CA588A">
        <w:rPr>
          <w:rFonts w:asciiTheme="majorHAnsi" w:hAnsiTheme="majorHAnsi" w:cstheme="majorHAnsi"/>
          <w:szCs w:val="21"/>
          <w:lang w:val="pt-BR"/>
        </w:rPr>
        <w:t>/0</w:t>
      </w:r>
      <w:r>
        <w:rPr>
          <w:rFonts w:asciiTheme="majorHAnsi" w:hAnsiTheme="majorHAnsi" w:cstheme="majorHAnsi"/>
          <w:szCs w:val="21"/>
          <w:lang w:val="pt-BR"/>
        </w:rPr>
        <w:t>8</w:t>
      </w:r>
      <w:r w:rsidR="002B3634" w:rsidRPr="00CA588A">
        <w:rPr>
          <w:rFonts w:asciiTheme="majorHAnsi" w:hAnsiTheme="majorHAnsi" w:cstheme="majorHAnsi"/>
          <w:szCs w:val="21"/>
          <w:lang w:val="pt-BR"/>
        </w:rPr>
        <w:t xml:space="preserve">/2022  </w:t>
      </w:r>
    </w:p>
    <w:p w14:paraId="73267174" w14:textId="6B5659C6" w:rsidR="002F15BF" w:rsidRPr="00505513" w:rsidRDefault="009B0033" w:rsidP="0080270A">
      <w:pPr>
        <w:adjustRightInd w:val="0"/>
        <w:snapToGrid w:val="0"/>
        <w:spacing w:line="0" w:lineRule="atLeast"/>
        <w:jc w:val="right"/>
        <w:rPr>
          <w:rFonts w:asciiTheme="majorHAnsi" w:hAnsiTheme="majorHAnsi" w:cstheme="majorHAnsi"/>
          <w:w w:val="80"/>
          <w:sz w:val="16"/>
          <w:szCs w:val="16"/>
          <w:lang w:val="pt-BR"/>
        </w:rPr>
      </w:pPr>
      <w:r w:rsidRPr="00505513">
        <w:rPr>
          <w:rFonts w:asciiTheme="majorHAnsi" w:hAnsiTheme="majorHAnsi" w:cstheme="majorHAnsi"/>
          <w:w w:val="80"/>
          <w:sz w:val="16"/>
          <w:szCs w:val="16"/>
          <w:lang w:val="pt-BR"/>
        </w:rPr>
        <w:t>令和４</w:t>
      </w:r>
      <w:r w:rsidR="002F15BF" w:rsidRPr="00505513">
        <w:rPr>
          <w:rFonts w:asciiTheme="majorHAnsi" w:hAnsiTheme="majorHAnsi" w:cstheme="majorHAnsi"/>
          <w:w w:val="80"/>
          <w:sz w:val="16"/>
          <w:szCs w:val="16"/>
          <w:lang w:val="pt-BR"/>
        </w:rPr>
        <w:t>年</w:t>
      </w:r>
      <w:r w:rsidR="00505513" w:rsidRPr="00505513">
        <w:rPr>
          <w:rFonts w:asciiTheme="majorHAnsi" w:hAnsiTheme="majorHAnsi" w:cstheme="majorHAnsi"/>
          <w:sz w:val="16"/>
          <w:szCs w:val="16"/>
        </w:rPr>
        <w:t>８</w:t>
      </w:r>
      <w:r w:rsidRPr="00505513">
        <w:rPr>
          <w:rFonts w:asciiTheme="majorHAnsi" w:hAnsiTheme="majorHAnsi" w:cstheme="majorHAnsi"/>
          <w:w w:val="80"/>
          <w:sz w:val="16"/>
          <w:szCs w:val="16"/>
          <w:lang w:val="pt-BR"/>
        </w:rPr>
        <w:t>月</w:t>
      </w:r>
      <w:r w:rsidR="00505513" w:rsidRPr="00505513">
        <w:rPr>
          <w:rFonts w:asciiTheme="majorHAnsi" w:hAnsiTheme="majorHAnsi" w:cstheme="majorHAnsi"/>
          <w:sz w:val="16"/>
          <w:szCs w:val="16"/>
        </w:rPr>
        <w:t>２６</w:t>
      </w:r>
      <w:r w:rsidR="002F15BF" w:rsidRPr="00505513">
        <w:rPr>
          <w:rFonts w:asciiTheme="majorHAnsi" w:hAnsiTheme="majorHAnsi" w:cstheme="majorHAnsi"/>
          <w:w w:val="80"/>
          <w:sz w:val="16"/>
          <w:szCs w:val="16"/>
          <w:lang w:val="pt-BR"/>
        </w:rPr>
        <w:t>日</w:t>
      </w:r>
    </w:p>
    <w:p w14:paraId="24DB66A7" w14:textId="77777777" w:rsidR="002F15BF" w:rsidRPr="00CA588A" w:rsidRDefault="002F15BF" w:rsidP="0080270A">
      <w:pPr>
        <w:adjustRightInd w:val="0"/>
        <w:snapToGrid w:val="0"/>
        <w:spacing w:line="0" w:lineRule="atLeast"/>
        <w:rPr>
          <w:rFonts w:asciiTheme="minorEastAsia" w:hAnsiTheme="minorEastAsia"/>
          <w:w w:val="80"/>
          <w:sz w:val="16"/>
          <w:szCs w:val="16"/>
          <w:lang w:val="pt-BR"/>
        </w:rPr>
      </w:pPr>
      <w:r w:rsidRPr="00CA588A">
        <w:rPr>
          <w:rFonts w:asciiTheme="minorEastAsia" w:hAnsiTheme="minorEastAsia"/>
          <w:w w:val="80"/>
          <w:sz w:val="16"/>
          <w:szCs w:val="16"/>
          <w:lang w:val="pt-BR"/>
        </w:rPr>
        <w:t xml:space="preserve">　</w:t>
      </w:r>
      <w:r w:rsidR="002B3634" w:rsidRPr="00CA588A">
        <w:rPr>
          <w:rFonts w:asciiTheme="majorHAnsi" w:hAnsiTheme="majorHAnsi" w:cstheme="majorHAnsi"/>
          <w:szCs w:val="21"/>
          <w:lang w:val="pt-BR"/>
        </w:rPr>
        <w:t xml:space="preserve">Aos Srs. Pais e Responsáveis </w:t>
      </w:r>
      <w:r w:rsidRPr="00CA588A">
        <w:rPr>
          <w:rFonts w:asciiTheme="minorEastAsia" w:hAnsiTheme="minorEastAsia"/>
          <w:w w:val="80"/>
          <w:sz w:val="16"/>
          <w:szCs w:val="16"/>
          <w:lang w:val="pt-BR"/>
        </w:rPr>
        <w:t>保護者　様</w:t>
      </w:r>
    </w:p>
    <w:p w14:paraId="0FFDE3B8" w14:textId="77777777" w:rsidR="002B3634" w:rsidRPr="00CA588A" w:rsidRDefault="002B3634" w:rsidP="0080270A">
      <w:pPr>
        <w:adjustRightInd w:val="0"/>
        <w:snapToGrid w:val="0"/>
        <w:spacing w:line="0" w:lineRule="atLeast"/>
        <w:ind w:firstLineChars="2025" w:firstLine="4253"/>
        <w:jc w:val="right"/>
        <w:rPr>
          <w:rFonts w:asciiTheme="minorEastAsia" w:eastAsia="SimSun" w:hAnsiTheme="minorEastAsia"/>
          <w:sz w:val="16"/>
          <w:szCs w:val="16"/>
          <w:lang w:val="pt-BR" w:eastAsia="zh-CN"/>
        </w:rPr>
      </w:pPr>
      <w:r w:rsidRPr="00CA588A">
        <w:rPr>
          <w:rFonts w:asciiTheme="majorHAnsi" w:hAnsiTheme="majorHAnsi" w:cstheme="majorHAnsi"/>
          <w:szCs w:val="21"/>
          <w:lang w:val="pt-BR"/>
        </w:rPr>
        <w:t>Secretaria da Educação de Toyohashi</w:t>
      </w:r>
      <w:r w:rsidRPr="00CA588A">
        <w:rPr>
          <w:rFonts w:asciiTheme="minorEastAsia" w:hAnsiTheme="minorEastAsia"/>
          <w:sz w:val="16"/>
          <w:szCs w:val="16"/>
          <w:lang w:val="pt-BR" w:eastAsia="zh-CN"/>
        </w:rPr>
        <w:t>豊橋市教育委員会</w:t>
      </w:r>
    </w:p>
    <w:p w14:paraId="1A15D586" w14:textId="77777777" w:rsidR="002B3634" w:rsidRPr="00CA588A" w:rsidRDefault="002B3634" w:rsidP="0080270A">
      <w:pPr>
        <w:adjustRightInd w:val="0"/>
        <w:snapToGrid w:val="0"/>
        <w:spacing w:line="0" w:lineRule="atLeast"/>
        <w:ind w:firstLineChars="1350" w:firstLine="2835"/>
        <w:jc w:val="right"/>
        <w:rPr>
          <w:rFonts w:asciiTheme="majorHAnsi" w:hAnsiTheme="majorHAnsi" w:cstheme="majorHAnsi"/>
          <w:szCs w:val="21"/>
          <w:lang w:val="pt-BR"/>
        </w:rPr>
      </w:pPr>
      <w:r w:rsidRPr="00CA588A">
        <w:rPr>
          <w:rFonts w:asciiTheme="majorHAnsi" w:hAnsiTheme="majorHAnsi" w:cstheme="majorHAnsi"/>
          <w:szCs w:val="21"/>
          <w:lang w:val="pt-BR"/>
        </w:rPr>
        <w:t>Superintendente da Educação</w:t>
      </w:r>
      <w:r w:rsidRPr="00CA588A">
        <w:rPr>
          <w:rFonts w:asciiTheme="minorEastAsia" w:hAnsiTheme="minorEastAsia"/>
          <w:sz w:val="16"/>
          <w:szCs w:val="16"/>
          <w:lang w:val="pt-BR" w:eastAsia="zh-CN"/>
        </w:rPr>
        <w:t>教育長</w:t>
      </w:r>
    </w:p>
    <w:p w14:paraId="5AB156F1" w14:textId="72E90116" w:rsidR="002B3634" w:rsidRPr="0080270A" w:rsidRDefault="002B3634" w:rsidP="0080270A">
      <w:pPr>
        <w:adjustRightInd w:val="0"/>
        <w:snapToGrid w:val="0"/>
        <w:spacing w:line="0" w:lineRule="atLeast"/>
        <w:ind w:firstLineChars="1350" w:firstLine="2835"/>
        <w:jc w:val="right"/>
        <w:rPr>
          <w:rFonts w:asciiTheme="minorEastAsia" w:eastAsia="SimSun" w:hAnsiTheme="minorEastAsia"/>
          <w:sz w:val="16"/>
          <w:szCs w:val="16"/>
          <w:lang w:val="pt-BR" w:eastAsia="zh-CN"/>
        </w:rPr>
      </w:pPr>
      <w:r w:rsidRPr="00CA588A">
        <w:rPr>
          <w:rFonts w:asciiTheme="majorHAnsi" w:hAnsiTheme="majorHAnsi" w:cstheme="majorHAnsi"/>
          <w:szCs w:val="21"/>
          <w:lang w:val="pt-BR"/>
        </w:rPr>
        <w:t>Sr. Yamanishi Masayasu</w:t>
      </w:r>
      <w:r w:rsidRPr="00CA588A">
        <w:rPr>
          <w:rFonts w:asciiTheme="minorEastAsia" w:hAnsiTheme="minorEastAsia"/>
          <w:sz w:val="16"/>
          <w:szCs w:val="16"/>
          <w:lang w:val="pt-BR" w:eastAsia="zh-CN"/>
        </w:rPr>
        <w:t xml:space="preserve">　山西　正泰</w:t>
      </w:r>
    </w:p>
    <w:p w14:paraId="60612FB2" w14:textId="77777777" w:rsidR="002B3634" w:rsidRPr="00CA588A" w:rsidRDefault="002B3634" w:rsidP="0080270A">
      <w:pPr>
        <w:adjustRightInd w:val="0"/>
        <w:snapToGrid w:val="0"/>
        <w:spacing w:line="0" w:lineRule="atLeast"/>
        <w:jc w:val="center"/>
        <w:rPr>
          <w:rFonts w:asciiTheme="majorHAnsi" w:hAnsiTheme="majorHAnsi" w:cstheme="majorHAnsi"/>
          <w:sz w:val="20"/>
          <w:szCs w:val="16"/>
          <w:lang w:val="pt-BR"/>
        </w:rPr>
      </w:pPr>
      <w:r w:rsidRPr="00CA588A">
        <w:rPr>
          <w:rFonts w:asciiTheme="majorHAnsi" w:hAnsiTheme="majorHAnsi" w:cstheme="majorHAnsi"/>
          <w:sz w:val="24"/>
          <w:szCs w:val="21"/>
          <w:lang w:val="pt-BR"/>
        </w:rPr>
        <w:t>Sobre medidas preventivas em relação ao COVID-19</w:t>
      </w:r>
    </w:p>
    <w:p w14:paraId="0B6F98D5" w14:textId="77777777" w:rsidR="002B3634" w:rsidRPr="00CA588A" w:rsidRDefault="002B3634" w:rsidP="0080270A">
      <w:pPr>
        <w:adjustRightInd w:val="0"/>
        <w:snapToGrid w:val="0"/>
        <w:spacing w:line="0" w:lineRule="atLeast"/>
        <w:jc w:val="center"/>
        <w:rPr>
          <w:rFonts w:asciiTheme="minorEastAsia" w:hAnsiTheme="minorEastAsia"/>
          <w:sz w:val="18"/>
          <w:szCs w:val="16"/>
          <w:lang w:val="pt-BR"/>
        </w:rPr>
      </w:pPr>
      <w:r w:rsidRPr="00CA588A">
        <w:rPr>
          <w:rFonts w:asciiTheme="minorEastAsia" w:hAnsiTheme="minorEastAsia"/>
          <w:sz w:val="18"/>
          <w:szCs w:val="16"/>
          <w:lang w:val="pt-BR"/>
        </w:rPr>
        <w:t>新型コロナウイルス感染症に係る感染防止対策等について</w:t>
      </w:r>
    </w:p>
    <w:p w14:paraId="5346DCB3" w14:textId="77777777" w:rsidR="002B3634" w:rsidRPr="00CA588A" w:rsidRDefault="002B3634" w:rsidP="0080270A">
      <w:pPr>
        <w:adjustRightInd w:val="0"/>
        <w:snapToGrid w:val="0"/>
        <w:spacing w:line="0" w:lineRule="atLeast"/>
        <w:rPr>
          <w:rFonts w:asciiTheme="minorEastAsia" w:hAnsiTheme="minorEastAsia"/>
          <w:w w:val="80"/>
          <w:sz w:val="16"/>
          <w:szCs w:val="16"/>
          <w:lang w:val="pt-BR"/>
        </w:rPr>
      </w:pPr>
    </w:p>
    <w:p w14:paraId="14BE74FB" w14:textId="3773E5F2" w:rsidR="00AA48D3" w:rsidRDefault="002B3634" w:rsidP="0080270A">
      <w:pPr>
        <w:adjustRightInd w:val="0"/>
        <w:snapToGrid w:val="0"/>
        <w:spacing w:line="0" w:lineRule="atLeast"/>
        <w:ind w:firstLineChars="100" w:firstLine="210"/>
        <w:rPr>
          <w:rFonts w:asciiTheme="majorHAnsi" w:hAnsiTheme="majorHAnsi" w:cstheme="majorHAnsi"/>
          <w:szCs w:val="21"/>
          <w:lang w:val="pt-BR"/>
        </w:rPr>
      </w:pPr>
      <w:r w:rsidRPr="00CA588A">
        <w:rPr>
          <w:rFonts w:asciiTheme="majorHAnsi" w:hAnsiTheme="majorHAnsi" w:cstheme="majorHAnsi"/>
          <w:szCs w:val="21"/>
          <w:lang w:val="pt-BR"/>
        </w:rPr>
        <w:t>Agradecemos a todos pela compre</w:t>
      </w:r>
      <w:r w:rsidR="00CA588A" w:rsidRPr="00CA588A">
        <w:rPr>
          <w:rFonts w:asciiTheme="majorHAnsi" w:hAnsiTheme="majorHAnsi" w:cstheme="majorHAnsi"/>
          <w:szCs w:val="21"/>
          <w:lang w:val="pt-BR"/>
        </w:rPr>
        <w:t>ensão e colaboração em relação à</w:t>
      </w:r>
      <w:r w:rsidRPr="00CA588A">
        <w:rPr>
          <w:rFonts w:asciiTheme="majorHAnsi" w:hAnsiTheme="majorHAnsi" w:cstheme="majorHAnsi"/>
          <w:szCs w:val="21"/>
          <w:lang w:val="pt-BR"/>
        </w:rPr>
        <w:t>s atividades educaci</w:t>
      </w:r>
      <w:r w:rsidR="003067DE" w:rsidRPr="00CA588A">
        <w:rPr>
          <w:rFonts w:asciiTheme="majorHAnsi" w:hAnsiTheme="majorHAnsi" w:cstheme="majorHAnsi"/>
          <w:szCs w:val="21"/>
          <w:lang w:val="pt-BR"/>
        </w:rPr>
        <w:t xml:space="preserve">onais de nossa cidade, e </w:t>
      </w:r>
      <w:r w:rsidR="0080270A">
        <w:rPr>
          <w:rFonts w:asciiTheme="majorHAnsi" w:hAnsiTheme="majorHAnsi" w:cstheme="majorHAnsi"/>
          <w:szCs w:val="21"/>
          <w:lang w:val="pt-BR"/>
        </w:rPr>
        <w:t>pel</w:t>
      </w:r>
      <w:r w:rsidR="003067DE" w:rsidRPr="00CA588A">
        <w:rPr>
          <w:rFonts w:asciiTheme="majorHAnsi" w:hAnsiTheme="majorHAnsi" w:cstheme="majorHAnsi"/>
          <w:szCs w:val="21"/>
          <w:lang w:val="pt-BR"/>
        </w:rPr>
        <w:t xml:space="preserve">a dedicação em relação às medidas preventivas </w:t>
      </w:r>
      <w:r w:rsidR="003F6187">
        <w:rPr>
          <w:rFonts w:asciiTheme="majorHAnsi" w:hAnsiTheme="majorHAnsi" w:cstheme="majorHAnsi"/>
          <w:szCs w:val="21"/>
          <w:lang w:val="pt-BR"/>
        </w:rPr>
        <w:t>para conter doenças contagiosas. M</w:t>
      </w:r>
      <w:r w:rsidR="00DB7A43">
        <w:rPr>
          <w:rFonts w:asciiTheme="majorHAnsi" w:hAnsiTheme="majorHAnsi" w:cstheme="majorHAnsi"/>
          <w:szCs w:val="21"/>
          <w:lang w:val="pt-BR"/>
        </w:rPr>
        <w:t>esmo durante as férias de verão</w:t>
      </w:r>
      <w:r w:rsidR="003F6187">
        <w:rPr>
          <w:rFonts w:asciiTheme="majorHAnsi" w:hAnsiTheme="majorHAnsi" w:cstheme="majorHAnsi"/>
          <w:szCs w:val="21"/>
          <w:lang w:val="pt-BR"/>
        </w:rPr>
        <w:t>, os senhores pais cuidaram para prevenir a infecção.</w:t>
      </w:r>
      <w:r w:rsidR="003C50BF" w:rsidRPr="0080270A">
        <w:rPr>
          <w:rFonts w:asciiTheme="majorHAnsi" w:hAnsiTheme="majorHAnsi" w:cstheme="majorHAnsi"/>
          <w:szCs w:val="21"/>
          <w:lang w:val="pt-BR"/>
        </w:rPr>
        <w:t>No entanto</w:t>
      </w:r>
      <w:r w:rsidR="00DB7A43" w:rsidRPr="0080270A">
        <w:rPr>
          <w:rFonts w:asciiTheme="majorHAnsi" w:hAnsiTheme="majorHAnsi" w:cstheme="majorHAnsi"/>
          <w:szCs w:val="21"/>
          <w:lang w:val="pt-BR"/>
        </w:rPr>
        <w:t xml:space="preserve">, </w:t>
      </w:r>
      <w:r w:rsidR="003C50BF" w:rsidRPr="0080270A">
        <w:rPr>
          <w:rFonts w:asciiTheme="majorHAnsi" w:hAnsiTheme="majorHAnsi" w:cstheme="majorHAnsi"/>
          <w:szCs w:val="21"/>
          <w:lang w:val="pt-BR"/>
        </w:rPr>
        <w:t xml:space="preserve">foi emitida </w:t>
      </w:r>
      <w:r w:rsidR="00CC37D0" w:rsidRPr="0080270A">
        <w:rPr>
          <w:rFonts w:asciiTheme="majorHAnsi" w:hAnsiTheme="majorHAnsi" w:cstheme="majorHAnsi"/>
          <w:szCs w:val="21"/>
          <w:lang w:val="pt-BR"/>
        </w:rPr>
        <w:t>em</w:t>
      </w:r>
      <w:r w:rsidR="003C50BF" w:rsidRPr="0080270A">
        <w:rPr>
          <w:rFonts w:asciiTheme="majorHAnsi" w:hAnsiTheme="majorHAnsi" w:cstheme="majorHAnsi"/>
          <w:szCs w:val="21"/>
          <w:lang w:val="pt-BR"/>
        </w:rPr>
        <w:t xml:space="preserve"> toda</w:t>
      </w:r>
      <w:r w:rsidR="00CC37D0" w:rsidRPr="0080270A">
        <w:rPr>
          <w:rFonts w:asciiTheme="majorHAnsi" w:hAnsiTheme="majorHAnsi" w:cstheme="majorHAnsi"/>
          <w:szCs w:val="21"/>
          <w:lang w:val="pt-BR"/>
        </w:rPr>
        <w:t xml:space="preserve"> província</w:t>
      </w:r>
      <w:r w:rsidR="003C50BF" w:rsidRPr="0080270A">
        <w:rPr>
          <w:rFonts w:asciiTheme="majorHAnsi" w:hAnsiTheme="majorHAnsi" w:cstheme="majorHAnsi"/>
          <w:szCs w:val="21"/>
          <w:lang w:val="pt-BR"/>
        </w:rPr>
        <w:t xml:space="preserve"> de Aichi uma declaração para fortalecer as </w:t>
      </w:r>
      <w:r w:rsidR="00CC37D0" w:rsidRPr="0080270A">
        <w:rPr>
          <w:rFonts w:asciiTheme="majorHAnsi" w:hAnsiTheme="majorHAnsi" w:cstheme="majorHAnsi"/>
          <w:szCs w:val="21"/>
          <w:lang w:val="pt-BR"/>
        </w:rPr>
        <w:t xml:space="preserve">medidas de prevenção de </w:t>
      </w:r>
      <w:r w:rsidR="0080270A">
        <w:rPr>
          <w:rFonts w:asciiTheme="majorHAnsi" w:hAnsiTheme="majorHAnsi" w:cstheme="majorHAnsi"/>
          <w:szCs w:val="21"/>
          <w:lang w:val="pt-BR"/>
        </w:rPr>
        <w:t>contágio</w:t>
      </w:r>
      <w:r w:rsidR="00CC37D0" w:rsidRPr="00CA588A">
        <w:rPr>
          <w:rFonts w:asciiTheme="majorHAnsi" w:hAnsiTheme="majorHAnsi" w:cstheme="majorHAnsi"/>
          <w:szCs w:val="21"/>
          <w:lang w:val="pt-BR"/>
        </w:rPr>
        <w:t xml:space="preserve"> </w:t>
      </w:r>
      <w:r w:rsidR="00CC37D0">
        <w:rPr>
          <w:rFonts w:asciiTheme="majorHAnsi" w:hAnsiTheme="majorHAnsi" w:cstheme="majorHAnsi"/>
          <w:szCs w:val="21"/>
          <w:lang w:val="pt-BR"/>
        </w:rPr>
        <w:t xml:space="preserve">em relação a variante </w:t>
      </w:r>
      <w:r w:rsidR="00DB2616">
        <w:rPr>
          <w:rFonts w:asciiTheme="majorHAnsi" w:hAnsiTheme="majorHAnsi" w:cstheme="majorHAnsi"/>
          <w:szCs w:val="21"/>
          <w:lang w:val="pt-BR"/>
        </w:rPr>
        <w:t>ô</w:t>
      </w:r>
      <w:r w:rsidR="003C50BF">
        <w:rPr>
          <w:rFonts w:asciiTheme="majorHAnsi" w:hAnsiTheme="majorHAnsi" w:cstheme="majorHAnsi"/>
          <w:szCs w:val="21"/>
          <w:lang w:val="pt-BR"/>
        </w:rPr>
        <w:t>micron BA.5 até o dia 31 deste mês.</w:t>
      </w:r>
    </w:p>
    <w:p w14:paraId="48F4EFD6" w14:textId="410561C7" w:rsidR="008B1B20" w:rsidRPr="00AA48D3" w:rsidRDefault="008B1B20" w:rsidP="0080270A">
      <w:pPr>
        <w:adjustRightInd w:val="0"/>
        <w:snapToGrid w:val="0"/>
        <w:spacing w:line="0" w:lineRule="atLeast"/>
        <w:ind w:firstLineChars="100" w:firstLine="210"/>
        <w:rPr>
          <w:rFonts w:asciiTheme="majorHAnsi" w:hAnsiTheme="majorHAnsi" w:cstheme="majorHAnsi"/>
          <w:color w:val="FF0000"/>
          <w:szCs w:val="21"/>
          <w:lang w:val="pt-BR"/>
        </w:rPr>
      </w:pPr>
      <w:r>
        <w:rPr>
          <w:rFonts w:asciiTheme="majorHAnsi" w:hAnsiTheme="majorHAnsi" w:cstheme="majorHAnsi"/>
          <w:szCs w:val="21"/>
          <w:lang w:val="pt-BR"/>
        </w:rPr>
        <w:t xml:space="preserve">Ao darmos início </w:t>
      </w:r>
      <w:r w:rsidR="00566FFC">
        <w:rPr>
          <w:rFonts w:asciiTheme="majorHAnsi" w:hAnsiTheme="majorHAnsi" w:cstheme="majorHAnsi"/>
          <w:szCs w:val="21"/>
          <w:lang w:val="pt-BR"/>
        </w:rPr>
        <w:t xml:space="preserve">nos estudos do </w:t>
      </w:r>
      <w:r w:rsidR="003F6187">
        <w:rPr>
          <w:rFonts w:asciiTheme="majorHAnsi" w:hAnsiTheme="majorHAnsi" w:cstheme="majorHAnsi"/>
          <w:szCs w:val="21"/>
          <w:lang w:val="pt-BR"/>
        </w:rPr>
        <w:t>segundo</w:t>
      </w:r>
      <w:r w:rsidR="00566FFC">
        <w:rPr>
          <w:rFonts w:asciiTheme="majorHAnsi" w:hAnsiTheme="majorHAnsi" w:cstheme="majorHAnsi"/>
          <w:szCs w:val="21"/>
          <w:lang w:val="pt-BR"/>
        </w:rPr>
        <w:t xml:space="preserve"> período,</w:t>
      </w:r>
      <w:r w:rsidR="003F6187">
        <w:rPr>
          <w:rFonts w:asciiTheme="majorHAnsi" w:hAnsiTheme="majorHAnsi" w:cstheme="majorHAnsi"/>
          <w:szCs w:val="21"/>
          <w:lang w:val="pt-BR"/>
        </w:rPr>
        <w:t xml:space="preserve"> vamos fortalecer as medidas</w:t>
      </w:r>
      <w:r w:rsidR="008C7E97">
        <w:rPr>
          <w:rFonts w:asciiTheme="majorHAnsi" w:hAnsiTheme="majorHAnsi" w:cstheme="majorHAnsi"/>
          <w:szCs w:val="21"/>
          <w:lang w:val="pt-BR"/>
        </w:rPr>
        <w:t xml:space="preserve"> preventivas para garantir o aprendizado das crianças e dar continuidade às nossas </w:t>
      </w:r>
      <w:r w:rsidR="0080270A">
        <w:rPr>
          <w:rFonts w:asciiTheme="majorHAnsi" w:hAnsiTheme="majorHAnsi" w:cstheme="majorHAnsi"/>
          <w:szCs w:val="21"/>
          <w:lang w:val="pt-BR"/>
        </w:rPr>
        <w:t xml:space="preserve">atividades </w:t>
      </w:r>
      <w:r w:rsidR="008C7E97">
        <w:rPr>
          <w:rFonts w:asciiTheme="majorHAnsi" w:hAnsiTheme="majorHAnsi" w:cstheme="majorHAnsi"/>
          <w:szCs w:val="21"/>
          <w:lang w:val="pt-BR"/>
        </w:rPr>
        <w:t>de educação escolar, portanto solicitamos a compreensão e colaboração de todos nos seguintes pontos abaixo.</w:t>
      </w:r>
    </w:p>
    <w:p w14:paraId="737D7345" w14:textId="38FDAF34" w:rsidR="00CE7F35" w:rsidRDefault="008C7E97" w:rsidP="0080270A">
      <w:pPr>
        <w:spacing w:line="0" w:lineRule="atLeast"/>
        <w:ind w:firstLineChars="100" w:firstLine="210"/>
        <w:rPr>
          <w:rFonts w:asciiTheme="majorHAnsi" w:hAnsiTheme="majorHAnsi" w:cstheme="majorHAnsi"/>
          <w:szCs w:val="21"/>
          <w:lang w:val="pt-BR"/>
        </w:rPr>
      </w:pPr>
      <w:r>
        <w:rPr>
          <w:rFonts w:asciiTheme="majorHAnsi" w:hAnsiTheme="majorHAnsi" w:cstheme="majorHAnsi"/>
          <w:szCs w:val="21"/>
          <w:lang w:val="pt-BR"/>
        </w:rPr>
        <w:t xml:space="preserve">Para evitarmos o contágio dentro da escola, pedimos </w:t>
      </w:r>
      <w:r w:rsidR="009D5FEB">
        <w:rPr>
          <w:rFonts w:asciiTheme="majorHAnsi" w:hAnsiTheme="majorHAnsi" w:cstheme="majorHAnsi"/>
          <w:szCs w:val="21"/>
          <w:lang w:val="pt-BR"/>
        </w:rPr>
        <w:t xml:space="preserve">o uso da máscara, </w:t>
      </w:r>
      <w:r>
        <w:rPr>
          <w:rFonts w:asciiTheme="majorHAnsi" w:hAnsiTheme="majorHAnsi" w:cstheme="majorHAnsi"/>
          <w:szCs w:val="21"/>
          <w:lang w:val="pt-BR"/>
        </w:rPr>
        <w:t>verifica</w:t>
      </w:r>
      <w:r w:rsidR="009D5FEB">
        <w:rPr>
          <w:rFonts w:asciiTheme="majorHAnsi" w:hAnsiTheme="majorHAnsi" w:cstheme="majorHAnsi"/>
          <w:szCs w:val="21"/>
          <w:lang w:val="pt-BR"/>
        </w:rPr>
        <w:t>ção d</w:t>
      </w:r>
      <w:r>
        <w:rPr>
          <w:rFonts w:asciiTheme="majorHAnsi" w:hAnsiTheme="majorHAnsi" w:cstheme="majorHAnsi"/>
          <w:szCs w:val="21"/>
          <w:lang w:val="pt-BR"/>
        </w:rPr>
        <w:t>a temperatura corporal</w:t>
      </w:r>
      <w:r w:rsidR="009D5FEB">
        <w:rPr>
          <w:rFonts w:asciiTheme="majorHAnsi" w:hAnsiTheme="majorHAnsi" w:cstheme="majorHAnsi"/>
          <w:szCs w:val="21"/>
          <w:lang w:val="pt-BR"/>
        </w:rPr>
        <w:t xml:space="preserve"> </w:t>
      </w:r>
      <w:r w:rsidR="00DB2616">
        <w:rPr>
          <w:rFonts w:asciiTheme="majorHAnsi" w:hAnsiTheme="majorHAnsi" w:cstheme="majorHAnsi"/>
          <w:szCs w:val="21"/>
          <w:lang w:val="pt-BR"/>
        </w:rPr>
        <w:t>,</w:t>
      </w:r>
      <w:r w:rsidR="009D5FEB">
        <w:rPr>
          <w:rFonts w:asciiTheme="majorHAnsi" w:hAnsiTheme="majorHAnsi" w:cstheme="majorHAnsi"/>
          <w:szCs w:val="21"/>
          <w:lang w:val="pt-BR"/>
        </w:rPr>
        <w:t xml:space="preserve"> estado de saúde de seus filhos e principalmente, orientando-os em relação às medidas básicas de prevenção, como lavar as mãos e etc. </w:t>
      </w:r>
    </w:p>
    <w:p w14:paraId="0F6753BE" w14:textId="77777777" w:rsidR="00985F9B" w:rsidRPr="0080270A" w:rsidRDefault="00985F9B" w:rsidP="0080270A">
      <w:pPr>
        <w:spacing w:line="0" w:lineRule="atLeast"/>
        <w:ind w:firstLineChars="100" w:firstLine="210"/>
        <w:rPr>
          <w:rFonts w:asciiTheme="minorEastAsia" w:hAnsiTheme="minorEastAsia"/>
          <w:szCs w:val="21"/>
          <w:lang w:val="pt-BR"/>
        </w:rPr>
      </w:pPr>
    </w:p>
    <w:p w14:paraId="0E8ECFAC" w14:textId="34974786" w:rsidR="007F177B" w:rsidRDefault="003F6187" w:rsidP="0080270A">
      <w:pPr>
        <w:pStyle w:val="ad"/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napToGrid w:val="0"/>
        <w:spacing w:line="0" w:lineRule="atLeast"/>
        <w:ind w:leftChars="0" w:left="0"/>
        <w:rPr>
          <w:rFonts w:asciiTheme="majorHAnsi" w:hAnsiTheme="majorHAnsi" w:cstheme="majorHAnsi"/>
          <w:lang w:val="pt-BR"/>
        </w:rPr>
      </w:pPr>
      <w:r>
        <w:rPr>
          <w:rFonts w:asciiTheme="majorHAnsi" w:hAnsiTheme="majorHAnsi" w:cstheme="majorHAnsi"/>
          <w:lang w:val="pt-BR"/>
        </w:rPr>
        <w:t>Sobre o</w:t>
      </w:r>
      <w:r w:rsidR="00AA48D3">
        <w:rPr>
          <w:rFonts w:asciiTheme="majorHAnsi" w:hAnsiTheme="majorHAnsi" w:cstheme="majorHAnsi"/>
          <w:lang w:val="pt-BR"/>
        </w:rPr>
        <w:t xml:space="preserve"> início das aulas do </w:t>
      </w:r>
      <w:r>
        <w:rPr>
          <w:rFonts w:asciiTheme="majorHAnsi" w:hAnsiTheme="majorHAnsi" w:cstheme="majorHAnsi"/>
          <w:lang w:val="pt-BR"/>
        </w:rPr>
        <w:t>segundo</w:t>
      </w:r>
      <w:r w:rsidR="00AA48D3">
        <w:rPr>
          <w:rFonts w:asciiTheme="majorHAnsi" w:hAnsiTheme="majorHAnsi" w:cstheme="majorHAnsi"/>
          <w:lang w:val="pt-BR"/>
        </w:rPr>
        <w:t xml:space="preserve"> período</w:t>
      </w:r>
      <w:r>
        <w:rPr>
          <w:rFonts w:asciiTheme="majorHAnsi" w:hAnsiTheme="majorHAnsi" w:cstheme="majorHAnsi"/>
          <w:lang w:val="pt-BR"/>
        </w:rPr>
        <w:t xml:space="preserve"> escolar</w:t>
      </w:r>
      <w:r w:rsidR="009D3B91">
        <w:rPr>
          <w:rFonts w:asciiTheme="majorHAnsi" w:hAnsiTheme="majorHAnsi" w:cstheme="majorHAnsi"/>
          <w:lang w:val="pt-BR"/>
        </w:rPr>
        <w:t xml:space="preserve">, </w:t>
      </w:r>
      <w:r>
        <w:rPr>
          <w:rFonts w:asciiTheme="majorHAnsi" w:hAnsiTheme="majorHAnsi" w:cstheme="majorHAnsi"/>
          <w:lang w:val="pt-BR"/>
        </w:rPr>
        <w:t>virão</w:t>
      </w:r>
      <w:r w:rsidR="009D3B91">
        <w:rPr>
          <w:rFonts w:asciiTheme="majorHAnsi" w:hAnsiTheme="majorHAnsi" w:cstheme="majorHAnsi"/>
          <w:lang w:val="pt-BR"/>
        </w:rPr>
        <w:t xml:space="preserve"> para a escola </w:t>
      </w:r>
      <w:r>
        <w:rPr>
          <w:rFonts w:asciiTheme="majorHAnsi" w:hAnsiTheme="majorHAnsi" w:cstheme="majorHAnsi"/>
          <w:lang w:val="pt-BR"/>
        </w:rPr>
        <w:t>com</w:t>
      </w:r>
      <w:r w:rsidR="0080270A">
        <w:rPr>
          <w:rFonts w:asciiTheme="majorHAnsi" w:hAnsiTheme="majorHAnsi" w:cstheme="majorHAnsi"/>
          <w:lang w:val="pt-BR"/>
        </w:rPr>
        <w:t>o</w:t>
      </w:r>
      <w:r>
        <w:rPr>
          <w:rFonts w:asciiTheme="majorHAnsi" w:hAnsiTheme="majorHAnsi" w:cstheme="majorHAnsi"/>
          <w:lang w:val="pt-BR"/>
        </w:rPr>
        <w:t xml:space="preserve"> de costume, sem alterações.</w:t>
      </w:r>
    </w:p>
    <w:p w14:paraId="2E9A27FF" w14:textId="4AAD228C" w:rsidR="007F177B" w:rsidRDefault="007F177B" w:rsidP="0080270A">
      <w:pPr>
        <w:pStyle w:val="ad"/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napToGrid w:val="0"/>
        <w:spacing w:line="0" w:lineRule="atLeast"/>
        <w:ind w:leftChars="0" w:left="0"/>
        <w:rPr>
          <w:rFonts w:asciiTheme="majorHAnsi" w:hAnsiTheme="majorHAnsi" w:cstheme="majorHAnsi"/>
          <w:lang w:val="pt-BR"/>
        </w:rPr>
      </w:pPr>
      <w:r w:rsidRPr="007F177B">
        <w:rPr>
          <w:rFonts w:asciiTheme="majorHAnsi" w:hAnsiTheme="majorHAnsi" w:cstheme="majorHAnsi"/>
          <w:lang w:val="pt-BR"/>
        </w:rPr>
        <w:t>Quando a criança tiver febre ou outros sintomas de gripe, evite mandar a criança para a escola</w:t>
      </w:r>
      <w:r>
        <w:rPr>
          <w:rFonts w:asciiTheme="majorHAnsi" w:hAnsiTheme="majorHAnsi" w:cstheme="majorHAnsi"/>
          <w:lang w:val="pt-BR"/>
        </w:rPr>
        <w:t>.</w:t>
      </w:r>
    </w:p>
    <w:p w14:paraId="641D9A45" w14:textId="1B08E221" w:rsidR="007F177B" w:rsidRDefault="007F177B" w:rsidP="0080270A">
      <w:pPr>
        <w:pStyle w:val="ad"/>
        <w:kinsoku w:val="0"/>
        <w:overflowPunct w:val="0"/>
        <w:autoSpaceDE w:val="0"/>
        <w:autoSpaceDN w:val="0"/>
        <w:adjustRightInd w:val="0"/>
        <w:snapToGrid w:val="0"/>
        <w:spacing w:line="0" w:lineRule="atLeast"/>
        <w:ind w:leftChars="0" w:left="210" w:hangingChars="100" w:hanging="210"/>
        <w:rPr>
          <w:rFonts w:asciiTheme="majorHAnsi" w:hAnsiTheme="majorHAnsi" w:cstheme="majorHAnsi"/>
          <w:lang w:val="pt-BR"/>
        </w:rPr>
      </w:pPr>
      <w:r>
        <w:rPr>
          <w:rFonts w:asciiTheme="majorHAnsi" w:hAnsiTheme="majorHAnsi" w:cstheme="majorHAnsi" w:hint="eastAsia"/>
          <w:lang w:val="pt-BR"/>
        </w:rPr>
        <w:t>・</w:t>
      </w:r>
      <w:r>
        <w:rPr>
          <w:rFonts w:asciiTheme="majorHAnsi" w:hAnsiTheme="majorHAnsi" w:cstheme="majorHAnsi"/>
          <w:lang w:val="pt-BR"/>
        </w:rPr>
        <w:t xml:space="preserve">Quando a criança tiver febre ou outros sintomas de gripe, </w:t>
      </w:r>
      <w:r w:rsidRPr="007F177B">
        <w:rPr>
          <w:rFonts w:asciiTheme="majorHAnsi" w:hAnsiTheme="majorHAnsi" w:cstheme="majorHAnsi"/>
          <w:lang w:val="pt-BR"/>
        </w:rPr>
        <w:t>mas logo melhor</w:t>
      </w:r>
      <w:r w:rsidR="002C05EF">
        <w:rPr>
          <w:rFonts w:asciiTheme="majorHAnsi" w:hAnsiTheme="majorHAnsi" w:cstheme="majorHAnsi"/>
          <w:lang w:val="pt-BR"/>
        </w:rPr>
        <w:t>ou</w:t>
      </w:r>
      <w:r w:rsidR="00DB2616">
        <w:rPr>
          <w:rFonts w:asciiTheme="majorHAnsi" w:hAnsiTheme="majorHAnsi" w:cstheme="majorHAnsi"/>
          <w:lang w:val="pt-BR"/>
        </w:rPr>
        <w:t xml:space="preserve"> </w:t>
      </w:r>
      <w:r w:rsidR="002C05EF">
        <w:rPr>
          <w:rFonts w:asciiTheme="majorHAnsi" w:hAnsiTheme="majorHAnsi" w:cstheme="majorHAnsi"/>
          <w:lang w:val="pt-BR"/>
        </w:rPr>
        <w:t>(</w:t>
      </w:r>
      <w:r w:rsidR="00DB2616">
        <w:rPr>
          <w:rFonts w:asciiTheme="majorHAnsi" w:hAnsiTheme="majorHAnsi" w:cstheme="majorHAnsi"/>
          <w:lang w:val="pt-BR"/>
        </w:rPr>
        <w:t xml:space="preserve"> </w:t>
      </w:r>
      <w:r w:rsidR="002C05EF">
        <w:rPr>
          <w:rFonts w:asciiTheme="majorHAnsi" w:hAnsiTheme="majorHAnsi" w:cstheme="majorHAnsi"/>
          <w:lang w:val="pt-BR"/>
        </w:rPr>
        <w:t>ex:Deu febre à noite, mas na manhã seguinte não tinha mais)</w:t>
      </w:r>
      <w:r w:rsidRPr="007F177B">
        <w:rPr>
          <w:rFonts w:asciiTheme="majorHAnsi" w:hAnsiTheme="majorHAnsi" w:cstheme="majorHAnsi"/>
          <w:lang w:val="pt-BR"/>
        </w:rPr>
        <w:t>, por precaução</w:t>
      </w:r>
      <w:r>
        <w:rPr>
          <w:rFonts w:asciiTheme="majorHAnsi" w:hAnsiTheme="majorHAnsi" w:cstheme="majorHAnsi"/>
          <w:lang w:val="pt-BR"/>
        </w:rPr>
        <w:t xml:space="preserve"> evite de mandar a criança para a escola</w:t>
      </w:r>
      <w:r w:rsidRPr="007F177B">
        <w:rPr>
          <w:rFonts w:asciiTheme="majorHAnsi" w:hAnsiTheme="majorHAnsi" w:cstheme="majorHAnsi"/>
          <w:lang w:val="pt-BR"/>
        </w:rPr>
        <w:t>, por pelo menos mais um dia, e considere</w:t>
      </w:r>
      <w:r w:rsidR="002C05EF">
        <w:rPr>
          <w:rFonts w:asciiTheme="majorHAnsi" w:hAnsiTheme="majorHAnsi" w:cstheme="majorHAnsi"/>
          <w:lang w:val="pt-BR"/>
        </w:rPr>
        <w:t xml:space="preserve"> a hipósite de</w:t>
      </w:r>
      <w:r w:rsidRPr="007F177B">
        <w:rPr>
          <w:rFonts w:asciiTheme="majorHAnsi" w:hAnsiTheme="majorHAnsi" w:cstheme="majorHAnsi"/>
          <w:lang w:val="pt-BR"/>
        </w:rPr>
        <w:t xml:space="preserve"> passar por consulta médica.</w:t>
      </w:r>
    </w:p>
    <w:p w14:paraId="563918F3" w14:textId="6DAD0D48" w:rsidR="00F4304D" w:rsidRPr="00F4304D" w:rsidRDefault="007F177B" w:rsidP="0080270A">
      <w:pPr>
        <w:kinsoku w:val="0"/>
        <w:overflowPunct w:val="0"/>
        <w:autoSpaceDE w:val="0"/>
        <w:autoSpaceDN w:val="0"/>
        <w:adjustRightInd w:val="0"/>
        <w:snapToGrid w:val="0"/>
        <w:spacing w:line="0" w:lineRule="atLeast"/>
        <w:ind w:left="210" w:hangingChars="100" w:hanging="210"/>
        <w:rPr>
          <w:rFonts w:asciiTheme="majorHAnsi" w:hAnsiTheme="majorHAnsi" w:cstheme="majorHAnsi"/>
          <w:lang w:val="pt-BR"/>
        </w:rPr>
      </w:pPr>
      <w:bookmarkStart w:id="0" w:name="_Hlk112241742"/>
      <w:r w:rsidRPr="00F4304D">
        <w:rPr>
          <w:rFonts w:asciiTheme="majorHAnsi" w:hAnsiTheme="majorHAnsi" w:cstheme="majorHAnsi" w:hint="eastAsia"/>
          <w:lang w:val="pt-BR"/>
        </w:rPr>
        <w:t>・</w:t>
      </w:r>
      <w:bookmarkEnd w:id="0"/>
      <w:r w:rsidR="00F4304D" w:rsidRPr="00F4304D">
        <w:rPr>
          <w:rFonts w:asciiTheme="majorHAnsi" w:hAnsiTheme="majorHAnsi" w:cstheme="majorHAnsi"/>
          <w:lang w:val="pt-BR"/>
        </w:rPr>
        <w:t xml:space="preserve">Quando a criança apresentar sintomas de gripe durante o período em que estiver na escola, pediremos a colaboração dos pais para que venham buscá-la. Deixe a criança descansar bem em casa e </w:t>
      </w:r>
      <w:r w:rsidR="002C05EF">
        <w:rPr>
          <w:rFonts w:asciiTheme="majorHAnsi" w:hAnsiTheme="majorHAnsi" w:cstheme="majorHAnsi"/>
          <w:lang w:val="pt-BR"/>
        </w:rPr>
        <w:t>poderá acontecer de pedirmos para que consulte um médico</w:t>
      </w:r>
      <w:r w:rsidR="00F4304D" w:rsidRPr="00F4304D">
        <w:rPr>
          <w:rFonts w:asciiTheme="majorHAnsi" w:hAnsiTheme="majorHAnsi" w:cstheme="majorHAnsi"/>
          <w:lang w:val="pt-BR"/>
        </w:rPr>
        <w:t>.</w:t>
      </w:r>
    </w:p>
    <w:p w14:paraId="35C866D4" w14:textId="1E8E66BA" w:rsidR="007F177B" w:rsidRDefault="00CA6465" w:rsidP="0080270A">
      <w:pPr>
        <w:pStyle w:val="ad"/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napToGrid w:val="0"/>
        <w:spacing w:line="0" w:lineRule="atLeast"/>
        <w:ind w:leftChars="0" w:left="0"/>
        <w:rPr>
          <w:rFonts w:asciiTheme="majorHAnsi" w:hAnsiTheme="majorHAnsi" w:cstheme="majorHAnsi"/>
          <w:lang w:val="pt-BR"/>
        </w:rPr>
      </w:pPr>
      <w:r w:rsidRPr="00CA588A">
        <w:rPr>
          <w:rFonts w:asciiTheme="majorHAnsi" w:hAnsiTheme="majorHAnsi" w:cstheme="majorHAnsi"/>
          <w:lang w:val="pt-BR"/>
        </w:rPr>
        <w:t>Quando algum familiar, que reside junto da criança, apresentar sintomas de gripe</w:t>
      </w:r>
      <w:r>
        <w:rPr>
          <w:rFonts w:asciiTheme="majorHAnsi" w:hAnsiTheme="majorHAnsi" w:cstheme="majorHAnsi"/>
          <w:lang w:val="pt-BR"/>
        </w:rPr>
        <w:t>, n</w:t>
      </w:r>
      <w:r w:rsidRPr="00CA588A">
        <w:rPr>
          <w:rFonts w:asciiTheme="majorHAnsi" w:hAnsiTheme="majorHAnsi" w:cstheme="majorHAnsi"/>
          <w:lang w:val="pt-BR"/>
        </w:rPr>
        <w:t>ão deverá mandar a criança para a escola.</w:t>
      </w:r>
    </w:p>
    <w:p w14:paraId="37C2BAA5" w14:textId="5AAD4E45" w:rsidR="00CA6465" w:rsidRPr="0003694E" w:rsidRDefault="00CA6465" w:rsidP="0080270A">
      <w:pPr>
        <w:pStyle w:val="ad"/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napToGrid w:val="0"/>
        <w:spacing w:line="0" w:lineRule="atLeast"/>
        <w:ind w:leftChars="0" w:left="0"/>
        <w:rPr>
          <w:rFonts w:asciiTheme="majorHAnsi" w:hAnsiTheme="majorHAnsi" w:cstheme="majorHAnsi"/>
          <w:lang w:val="pt-BR"/>
        </w:rPr>
      </w:pPr>
      <w:r w:rsidRPr="0003694E">
        <w:rPr>
          <w:rFonts w:asciiTheme="majorHAnsi" w:hAnsiTheme="majorHAnsi" w:cstheme="majorHAnsi" w:hint="eastAsia"/>
          <w:lang w:val="pt-BR"/>
        </w:rPr>
        <w:t>D</w:t>
      </w:r>
      <w:r w:rsidRPr="0003694E">
        <w:rPr>
          <w:rFonts w:asciiTheme="majorHAnsi" w:hAnsiTheme="majorHAnsi" w:cstheme="majorHAnsi"/>
          <w:lang w:val="pt-BR"/>
        </w:rPr>
        <w:t xml:space="preserve">e manhã, antes dos alunos entrarem nas salas de aula, faremos a verificação </w:t>
      </w:r>
      <w:r w:rsidR="00070D68" w:rsidRPr="0003694E">
        <w:rPr>
          <w:rFonts w:asciiTheme="majorHAnsi" w:hAnsiTheme="majorHAnsi" w:cstheme="majorHAnsi"/>
          <w:lang w:val="pt-BR"/>
        </w:rPr>
        <w:t xml:space="preserve">do </w:t>
      </w:r>
      <w:r w:rsidR="004B4063" w:rsidRPr="0003694E">
        <w:rPr>
          <w:rFonts w:asciiTheme="majorHAnsi" w:hAnsiTheme="majorHAnsi" w:cstheme="majorHAnsi"/>
          <w:lang w:val="pt-BR"/>
        </w:rPr>
        <w:t>cartão</w:t>
      </w:r>
      <w:r w:rsidR="00070D68" w:rsidRPr="0003694E">
        <w:rPr>
          <w:rFonts w:asciiTheme="majorHAnsi" w:hAnsiTheme="majorHAnsi" w:cstheme="majorHAnsi"/>
          <w:lang w:val="pt-BR"/>
        </w:rPr>
        <w:t xml:space="preserve"> da temperatura corporal.</w:t>
      </w:r>
      <w:r w:rsidR="009E05BA">
        <w:rPr>
          <w:rFonts w:asciiTheme="majorHAnsi" w:hAnsiTheme="majorHAnsi" w:cstheme="majorHAnsi"/>
          <w:lang w:val="pt-BR"/>
        </w:rPr>
        <w:t xml:space="preserve"> No início da parte da tarde, também faremos a verificação de saúde.</w:t>
      </w:r>
    </w:p>
    <w:p w14:paraId="194E3368" w14:textId="222A003F" w:rsidR="00070D68" w:rsidRDefault="00070D68" w:rsidP="0080270A">
      <w:pPr>
        <w:pStyle w:val="ad"/>
        <w:kinsoku w:val="0"/>
        <w:overflowPunct w:val="0"/>
        <w:autoSpaceDE w:val="0"/>
        <w:autoSpaceDN w:val="0"/>
        <w:adjustRightInd w:val="0"/>
        <w:snapToGrid w:val="0"/>
        <w:spacing w:line="0" w:lineRule="atLeast"/>
        <w:ind w:leftChars="0" w:left="0"/>
        <w:rPr>
          <w:rFonts w:asciiTheme="majorHAnsi" w:hAnsiTheme="majorHAnsi" w:cstheme="majorHAnsi"/>
          <w:lang w:val="pt-BR"/>
        </w:rPr>
      </w:pPr>
      <w:r>
        <w:rPr>
          <w:rFonts w:asciiTheme="majorHAnsi" w:hAnsiTheme="majorHAnsi" w:cstheme="majorHAnsi" w:hint="eastAsia"/>
          <w:lang w:val="pt-BR"/>
        </w:rPr>
        <w:t>・</w:t>
      </w:r>
      <w:r>
        <w:rPr>
          <w:rFonts w:asciiTheme="majorHAnsi" w:hAnsiTheme="majorHAnsi" w:cstheme="majorHAnsi" w:hint="eastAsia"/>
          <w:lang w:val="pt-BR"/>
        </w:rPr>
        <w:t>F</w:t>
      </w:r>
      <w:r>
        <w:rPr>
          <w:rFonts w:asciiTheme="majorHAnsi" w:hAnsiTheme="majorHAnsi" w:cstheme="majorHAnsi"/>
          <w:lang w:val="pt-BR"/>
        </w:rPr>
        <w:t>avor medir a temperatura corporal antes de irem para a escola.</w:t>
      </w:r>
    </w:p>
    <w:p w14:paraId="2EBC1474" w14:textId="410405CE" w:rsidR="00CE7F35" w:rsidRPr="00CA588A" w:rsidRDefault="00CE7F35" w:rsidP="0080270A">
      <w:pPr>
        <w:pStyle w:val="ad"/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napToGrid w:val="0"/>
        <w:spacing w:line="0" w:lineRule="atLeast"/>
        <w:ind w:leftChars="0" w:left="0"/>
        <w:rPr>
          <w:rFonts w:asciiTheme="majorHAnsi" w:hAnsiTheme="majorHAnsi" w:cstheme="majorHAnsi"/>
          <w:lang w:val="pt-BR"/>
        </w:rPr>
      </w:pPr>
      <w:r w:rsidRPr="00CA588A">
        <w:rPr>
          <w:rFonts w:asciiTheme="majorHAnsi" w:hAnsiTheme="majorHAnsi" w:cstheme="majorHAnsi"/>
          <w:lang w:val="pt-BR"/>
        </w:rPr>
        <w:t>O uso da máscara, manter os ambientes arejados, distanciamento social, lavar sempre bem as mãos, são medi</w:t>
      </w:r>
      <w:r w:rsidR="00CA588A" w:rsidRPr="00CA588A">
        <w:rPr>
          <w:rFonts w:asciiTheme="majorHAnsi" w:hAnsiTheme="majorHAnsi" w:cstheme="majorHAnsi"/>
          <w:lang w:val="pt-BR"/>
        </w:rPr>
        <w:t>d</w:t>
      </w:r>
      <w:r w:rsidRPr="00CA588A">
        <w:rPr>
          <w:rFonts w:asciiTheme="majorHAnsi" w:hAnsiTheme="majorHAnsi" w:cstheme="majorHAnsi"/>
          <w:lang w:val="pt-BR"/>
        </w:rPr>
        <w:t xml:space="preserve">as que continuarão sendo exigidas. </w:t>
      </w:r>
    </w:p>
    <w:p w14:paraId="430EB022" w14:textId="77777777" w:rsidR="004B4063" w:rsidRDefault="00A063CE" w:rsidP="004B4063">
      <w:pPr>
        <w:pStyle w:val="ad"/>
        <w:kinsoku w:val="0"/>
        <w:overflowPunct w:val="0"/>
        <w:autoSpaceDE w:val="0"/>
        <w:autoSpaceDN w:val="0"/>
        <w:adjustRightInd w:val="0"/>
        <w:snapToGrid w:val="0"/>
        <w:spacing w:line="0" w:lineRule="atLeast"/>
        <w:ind w:leftChars="0" w:left="0"/>
        <w:rPr>
          <w:rFonts w:asciiTheme="majorHAnsi" w:hAnsiTheme="majorHAnsi" w:cstheme="majorHAnsi"/>
          <w:lang w:val="pt-BR"/>
        </w:rPr>
      </w:pPr>
      <w:r>
        <w:rPr>
          <w:rFonts w:asciiTheme="majorHAnsi" w:hAnsiTheme="majorHAnsi" w:cstheme="majorHAnsi" w:hint="eastAsia"/>
          <w:lang w:val="pt-BR"/>
        </w:rPr>
        <w:t>・</w:t>
      </w:r>
      <w:r w:rsidR="00E9228E">
        <w:rPr>
          <w:rFonts w:asciiTheme="majorHAnsi" w:hAnsiTheme="majorHAnsi" w:cstheme="majorHAnsi"/>
          <w:lang w:val="pt-BR"/>
        </w:rPr>
        <w:t xml:space="preserve">Quando houver alto risco de insolação, </w:t>
      </w:r>
      <w:r w:rsidR="006943F8">
        <w:rPr>
          <w:rFonts w:asciiTheme="majorHAnsi" w:hAnsiTheme="majorHAnsi" w:cstheme="majorHAnsi"/>
          <w:lang w:val="pt-BR"/>
        </w:rPr>
        <w:t xml:space="preserve">quando for </w:t>
      </w:r>
      <w:r w:rsidR="00BE3748">
        <w:rPr>
          <w:rFonts w:asciiTheme="majorHAnsi" w:hAnsiTheme="majorHAnsi" w:cstheme="majorHAnsi"/>
          <w:lang w:val="pt-BR"/>
        </w:rPr>
        <w:t>possível manter o</w:t>
      </w:r>
      <w:r w:rsidR="006943F8">
        <w:rPr>
          <w:rFonts w:asciiTheme="majorHAnsi" w:hAnsiTheme="majorHAnsi" w:cstheme="majorHAnsi"/>
          <w:lang w:val="pt-BR"/>
        </w:rPr>
        <w:t xml:space="preserve"> distanciamento social suficiente ou ao se exercitar nas aulas de educação física</w:t>
      </w:r>
      <w:r w:rsidR="00BE3748">
        <w:rPr>
          <w:rFonts w:asciiTheme="majorHAnsi" w:hAnsiTheme="majorHAnsi" w:cstheme="majorHAnsi"/>
          <w:lang w:val="pt-BR"/>
        </w:rPr>
        <w:t xml:space="preserve">, não é necessário usar a máscara. </w:t>
      </w:r>
    </w:p>
    <w:p w14:paraId="1C31C1C2" w14:textId="77777777" w:rsidR="00E83397" w:rsidRDefault="004B4063" w:rsidP="00E83397">
      <w:pPr>
        <w:pStyle w:val="ad"/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napToGrid w:val="0"/>
        <w:spacing w:line="0" w:lineRule="atLeast"/>
        <w:ind w:leftChars="0" w:left="0"/>
        <w:rPr>
          <w:rFonts w:asciiTheme="majorHAnsi" w:hAnsiTheme="majorHAnsi" w:cstheme="majorHAnsi"/>
          <w:lang w:val="pt-BR"/>
        </w:rPr>
      </w:pPr>
      <w:r>
        <w:rPr>
          <w:rFonts w:asciiTheme="majorHAnsi" w:hAnsiTheme="majorHAnsi" w:cstheme="majorHAnsi"/>
          <w:lang w:val="pt-BR"/>
        </w:rPr>
        <w:t xml:space="preserve">  </w:t>
      </w:r>
      <w:r w:rsidR="003462F5">
        <w:rPr>
          <w:rFonts w:asciiTheme="majorHAnsi" w:hAnsiTheme="majorHAnsi" w:cstheme="majorHAnsi"/>
          <w:lang w:val="pt-BR"/>
        </w:rPr>
        <w:t>As</w:t>
      </w:r>
      <w:r w:rsidR="003462F5">
        <w:rPr>
          <w:rFonts w:asciiTheme="majorHAnsi" w:hAnsiTheme="majorHAnsi" w:cstheme="majorHAnsi" w:hint="eastAsia"/>
          <w:lang w:val="pt-BR"/>
        </w:rPr>
        <w:t>“</w:t>
      </w:r>
      <w:r w:rsidR="003462F5">
        <w:rPr>
          <w:rFonts w:asciiTheme="majorHAnsi" w:hAnsiTheme="majorHAnsi" w:cstheme="majorHAnsi" w:hint="eastAsia"/>
          <w:lang w:val="pt-BR"/>
        </w:rPr>
        <w:t>A</w:t>
      </w:r>
      <w:r w:rsidR="003462F5">
        <w:rPr>
          <w:rFonts w:asciiTheme="majorHAnsi" w:hAnsiTheme="majorHAnsi" w:cstheme="majorHAnsi"/>
          <w:lang w:val="pt-BR"/>
        </w:rPr>
        <w:t>tividades de aprendizado com alto risco de infecção, mesmo tomando os devidos cuidados</w:t>
      </w:r>
      <w:r w:rsidR="003462F5">
        <w:rPr>
          <w:rFonts w:asciiTheme="majorHAnsi" w:hAnsiTheme="majorHAnsi" w:cstheme="majorHAnsi" w:hint="eastAsia"/>
          <w:lang w:val="pt-BR"/>
        </w:rPr>
        <w:t>”</w:t>
      </w:r>
      <w:r w:rsidR="003462F5">
        <w:rPr>
          <w:rFonts w:asciiTheme="majorHAnsi" w:hAnsiTheme="majorHAnsi" w:cstheme="majorHAnsi" w:hint="eastAsia"/>
          <w:lang w:val="pt-BR"/>
        </w:rPr>
        <w:t>,</w:t>
      </w:r>
      <w:r w:rsidR="003462F5">
        <w:rPr>
          <w:rFonts w:asciiTheme="majorHAnsi" w:hAnsiTheme="majorHAnsi" w:cstheme="majorHAnsi"/>
          <w:lang w:val="pt-BR"/>
        </w:rPr>
        <w:t xml:space="preserve"> serão </w:t>
      </w:r>
      <w:r w:rsidR="001908C2">
        <w:rPr>
          <w:rFonts w:asciiTheme="majorHAnsi" w:hAnsiTheme="majorHAnsi" w:cstheme="majorHAnsi"/>
          <w:lang w:val="pt-BR"/>
        </w:rPr>
        <w:t>considerados e implementados cuidadosamente.</w:t>
      </w:r>
    </w:p>
    <w:p w14:paraId="695FF675" w14:textId="3ED7BAF8" w:rsidR="00E83397" w:rsidRDefault="00F4304D" w:rsidP="00E83397">
      <w:pPr>
        <w:pStyle w:val="ad"/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napToGrid w:val="0"/>
        <w:spacing w:line="0" w:lineRule="atLeast"/>
        <w:ind w:leftChars="0" w:left="0"/>
        <w:rPr>
          <w:rFonts w:asciiTheme="majorHAnsi" w:hAnsiTheme="majorHAnsi" w:cstheme="majorHAnsi"/>
          <w:lang w:val="pt-BR"/>
        </w:rPr>
      </w:pPr>
      <w:r w:rsidRPr="0080270A">
        <w:rPr>
          <w:rFonts w:asciiTheme="majorHAnsi" w:hAnsiTheme="majorHAnsi" w:cstheme="majorHAnsi"/>
          <w:lang w:val="pt-BR"/>
        </w:rPr>
        <w:t xml:space="preserve">As atividades educacionais </w:t>
      </w:r>
      <w:r w:rsidR="00FD33B5" w:rsidRPr="0080270A">
        <w:rPr>
          <w:rFonts w:asciiTheme="majorHAnsi" w:hAnsiTheme="majorHAnsi" w:cstheme="majorHAnsi"/>
          <w:lang w:val="pt-BR"/>
        </w:rPr>
        <w:t xml:space="preserve">que apresentam risco de contágio, </w:t>
      </w:r>
      <w:r w:rsidRPr="0080270A">
        <w:rPr>
          <w:rFonts w:asciiTheme="majorHAnsi" w:hAnsiTheme="majorHAnsi" w:cstheme="majorHAnsi"/>
          <w:lang w:val="pt-BR"/>
        </w:rPr>
        <w:t xml:space="preserve">serão realizadas </w:t>
      </w:r>
      <w:r w:rsidR="00B27719" w:rsidRPr="0080270A">
        <w:rPr>
          <w:rFonts w:asciiTheme="majorHAnsi" w:hAnsiTheme="majorHAnsi" w:cstheme="majorHAnsi"/>
          <w:lang w:val="pt-BR"/>
        </w:rPr>
        <w:t>tomando todas as medidas preventivas possíveis</w:t>
      </w:r>
      <w:r w:rsidR="00FD33B5" w:rsidRPr="0080270A">
        <w:rPr>
          <w:rFonts w:asciiTheme="majorHAnsi" w:hAnsiTheme="majorHAnsi" w:cstheme="majorHAnsi"/>
          <w:lang w:val="pt-BR"/>
        </w:rPr>
        <w:t>.</w:t>
      </w:r>
    </w:p>
    <w:p w14:paraId="2D654B4D" w14:textId="7B26F6C3" w:rsidR="00B27719" w:rsidRPr="00E83397" w:rsidRDefault="008A391F" w:rsidP="00E83397">
      <w:pPr>
        <w:pStyle w:val="ad"/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napToGrid w:val="0"/>
        <w:spacing w:line="0" w:lineRule="atLeast"/>
        <w:ind w:leftChars="0" w:left="0"/>
        <w:rPr>
          <w:rFonts w:asciiTheme="majorHAnsi" w:hAnsiTheme="majorHAnsi" w:cstheme="majorHAnsi"/>
          <w:lang w:val="pt-BR"/>
        </w:rPr>
      </w:pPr>
      <w:r w:rsidRPr="00E83397">
        <w:rPr>
          <w:rFonts w:asciiTheme="majorHAnsi" w:hAnsiTheme="majorHAnsi" w:cstheme="majorHAnsi" w:hint="eastAsia"/>
          <w:lang w:val="pt-BR"/>
        </w:rPr>
        <w:t>A</w:t>
      </w:r>
      <w:r w:rsidRPr="00E83397">
        <w:rPr>
          <w:rFonts w:asciiTheme="majorHAnsi" w:hAnsiTheme="majorHAnsi" w:cstheme="majorHAnsi"/>
          <w:lang w:val="pt-BR"/>
        </w:rPr>
        <w:t xml:space="preserve">tividades que envolvem pernoites, como viagem escolar, serão realizadas </w:t>
      </w:r>
      <w:r w:rsidR="007659CE" w:rsidRPr="00E83397">
        <w:rPr>
          <w:rFonts w:asciiTheme="majorHAnsi" w:hAnsiTheme="majorHAnsi" w:cstheme="majorHAnsi"/>
          <w:lang w:val="pt-BR"/>
        </w:rPr>
        <w:t xml:space="preserve">com os cuidados necessários para prevenção, </w:t>
      </w:r>
      <w:r w:rsidR="00D122BC" w:rsidRPr="00E83397">
        <w:rPr>
          <w:rFonts w:asciiTheme="majorHAnsi" w:hAnsiTheme="majorHAnsi" w:cstheme="majorHAnsi"/>
          <w:lang w:val="pt-BR"/>
        </w:rPr>
        <w:t>será averiguado antes as condições para realização, levando em consideração a situação de contágio do destino da viagem</w:t>
      </w:r>
      <w:r w:rsidR="00E83397">
        <w:rPr>
          <w:rFonts w:asciiTheme="majorHAnsi" w:hAnsiTheme="majorHAnsi" w:cstheme="majorHAnsi"/>
          <w:lang w:val="pt-BR"/>
        </w:rPr>
        <w:t xml:space="preserve"> e</w:t>
      </w:r>
      <w:r w:rsidR="00D122BC" w:rsidRPr="00E83397">
        <w:rPr>
          <w:rFonts w:asciiTheme="majorHAnsi" w:hAnsiTheme="majorHAnsi" w:cstheme="majorHAnsi"/>
          <w:lang w:val="pt-BR"/>
        </w:rPr>
        <w:t xml:space="preserve"> acomodação.</w:t>
      </w:r>
    </w:p>
    <w:p w14:paraId="1B9FA7E6" w14:textId="146A2D82" w:rsidR="0003694E" w:rsidRDefault="007659CE" w:rsidP="0003694E">
      <w:pPr>
        <w:pStyle w:val="ad"/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napToGrid w:val="0"/>
        <w:spacing w:beforeLines="50" w:before="180" w:line="0" w:lineRule="atLeast"/>
        <w:ind w:leftChars="0" w:left="0" w:hanging="357"/>
        <w:rPr>
          <w:rFonts w:asciiTheme="majorHAnsi" w:hAnsiTheme="majorHAnsi" w:cstheme="majorHAnsi"/>
          <w:lang w:val="pt-BR"/>
        </w:rPr>
      </w:pPr>
      <w:r>
        <w:rPr>
          <w:rFonts w:asciiTheme="majorHAnsi" w:hAnsiTheme="majorHAnsi" w:cstheme="majorHAnsi" w:hint="eastAsia"/>
          <w:lang w:val="pt-BR"/>
        </w:rPr>
        <w:t>C</w:t>
      </w:r>
      <w:r>
        <w:rPr>
          <w:rFonts w:asciiTheme="majorHAnsi" w:hAnsiTheme="majorHAnsi" w:cstheme="majorHAnsi"/>
          <w:lang w:val="pt-BR"/>
        </w:rPr>
        <w:t>aso tenha problemas de saúde ou preocupações em relação ao contágio</w:t>
      </w:r>
      <w:r w:rsidR="00B92E22">
        <w:rPr>
          <w:rFonts w:asciiTheme="majorHAnsi" w:hAnsiTheme="majorHAnsi" w:cstheme="majorHAnsi"/>
          <w:lang w:val="pt-BR"/>
        </w:rPr>
        <w:t>,</w:t>
      </w:r>
      <w:r w:rsidR="0003694E">
        <w:rPr>
          <w:rFonts w:asciiTheme="majorHAnsi" w:hAnsiTheme="majorHAnsi" w:cstheme="majorHAnsi"/>
          <w:lang w:val="pt-BR"/>
        </w:rPr>
        <w:t xml:space="preserve"> e</w:t>
      </w:r>
      <w:r>
        <w:rPr>
          <w:rFonts w:asciiTheme="majorHAnsi" w:hAnsiTheme="majorHAnsi" w:cstheme="majorHAnsi"/>
          <w:lang w:val="pt-BR"/>
        </w:rPr>
        <w:t xml:space="preserve"> devido </w:t>
      </w:r>
      <w:r w:rsidR="0003694E">
        <w:rPr>
          <w:rFonts w:asciiTheme="majorHAnsi" w:hAnsiTheme="majorHAnsi" w:cstheme="majorHAnsi"/>
          <w:lang w:val="pt-BR"/>
        </w:rPr>
        <w:t>a estes motivos</w:t>
      </w:r>
      <w:r>
        <w:rPr>
          <w:rFonts w:asciiTheme="majorHAnsi" w:hAnsiTheme="majorHAnsi" w:cstheme="majorHAnsi"/>
          <w:lang w:val="pt-BR"/>
        </w:rPr>
        <w:t xml:space="preserve"> a criança </w:t>
      </w:r>
      <w:r w:rsidR="00B92E22">
        <w:rPr>
          <w:rFonts w:asciiTheme="majorHAnsi" w:hAnsiTheme="majorHAnsi" w:cstheme="majorHAnsi"/>
          <w:lang w:val="pt-BR"/>
        </w:rPr>
        <w:t>faltar</w:t>
      </w:r>
      <w:r>
        <w:rPr>
          <w:rFonts w:asciiTheme="majorHAnsi" w:hAnsiTheme="majorHAnsi" w:cstheme="majorHAnsi"/>
          <w:lang w:val="pt-BR"/>
        </w:rPr>
        <w:t xml:space="preserve"> a escola, realizaremos aulas online.</w:t>
      </w:r>
    </w:p>
    <w:p w14:paraId="7896119B" w14:textId="77777777" w:rsidR="009E05BA" w:rsidRDefault="002C47B6" w:rsidP="00E83397">
      <w:pPr>
        <w:pStyle w:val="ad"/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napToGrid w:val="0"/>
        <w:spacing w:beforeLines="50" w:before="180" w:line="0" w:lineRule="atLeast"/>
        <w:ind w:leftChars="0" w:left="0" w:hanging="357"/>
        <w:rPr>
          <w:rFonts w:asciiTheme="majorHAnsi" w:hAnsiTheme="majorHAnsi" w:cstheme="majorHAnsi"/>
          <w:lang w:val="pt-BR"/>
        </w:rPr>
      </w:pPr>
      <w:r w:rsidRPr="0003694E">
        <w:rPr>
          <w:rFonts w:asciiTheme="majorHAnsi" w:hAnsiTheme="majorHAnsi" w:cstheme="majorHAnsi"/>
          <w:lang w:val="pt-BR"/>
        </w:rPr>
        <w:t xml:space="preserve">Em relação ao BUKATSU, </w:t>
      </w:r>
      <w:r w:rsidR="00E83397" w:rsidRPr="0003694E">
        <w:rPr>
          <w:rFonts w:asciiTheme="majorHAnsi" w:hAnsiTheme="majorHAnsi" w:cstheme="majorHAnsi"/>
          <w:lang w:val="pt-BR"/>
        </w:rPr>
        <w:t>a</w:t>
      </w:r>
      <w:r w:rsidRPr="0003694E">
        <w:rPr>
          <w:rFonts w:asciiTheme="majorHAnsi" w:hAnsiTheme="majorHAnsi" w:cstheme="majorHAnsi"/>
          <w:lang w:val="pt-BR"/>
        </w:rPr>
        <w:t xml:space="preserve">tividades onde os participantes </w:t>
      </w:r>
      <w:r w:rsidR="00C22AFA" w:rsidRPr="0003694E">
        <w:rPr>
          <w:rFonts w:asciiTheme="majorHAnsi" w:hAnsiTheme="majorHAnsi" w:cstheme="majorHAnsi"/>
          <w:lang w:val="pt-BR"/>
        </w:rPr>
        <w:t>man</w:t>
      </w:r>
      <w:r w:rsidR="007D48C2" w:rsidRPr="0003694E">
        <w:rPr>
          <w:rFonts w:asciiTheme="majorHAnsi" w:hAnsiTheme="majorHAnsi" w:cstheme="majorHAnsi"/>
          <w:lang w:val="pt-BR"/>
        </w:rPr>
        <w:t>têm contato um</w:t>
      </w:r>
      <w:r w:rsidRPr="0003694E">
        <w:rPr>
          <w:rFonts w:asciiTheme="majorHAnsi" w:hAnsiTheme="majorHAnsi" w:cstheme="majorHAnsi"/>
          <w:lang w:val="pt-BR"/>
        </w:rPr>
        <w:t xml:space="preserve"> com o outro</w:t>
      </w:r>
      <w:r w:rsidR="00C22AFA" w:rsidRPr="0003694E">
        <w:rPr>
          <w:rFonts w:asciiTheme="majorHAnsi" w:hAnsiTheme="majorHAnsi" w:cstheme="majorHAnsi"/>
          <w:lang w:val="pt-BR"/>
        </w:rPr>
        <w:t>, por um</w:t>
      </w:r>
      <w:r w:rsidR="007D48C2" w:rsidRPr="0003694E">
        <w:rPr>
          <w:rFonts w:asciiTheme="majorHAnsi" w:hAnsiTheme="majorHAnsi" w:cstheme="majorHAnsi"/>
          <w:lang w:val="pt-BR"/>
        </w:rPr>
        <w:t xml:space="preserve"> determinado</w:t>
      </w:r>
      <w:r w:rsidR="00C22AFA" w:rsidRPr="0003694E">
        <w:rPr>
          <w:rFonts w:asciiTheme="majorHAnsi" w:hAnsiTheme="majorHAnsi" w:cstheme="majorHAnsi"/>
          <w:lang w:val="pt-BR"/>
        </w:rPr>
        <w:t xml:space="preserve"> tempo, como por exemplo, no treino </w:t>
      </w:r>
      <w:r w:rsidR="007D48C2" w:rsidRPr="0003694E">
        <w:rPr>
          <w:rFonts w:asciiTheme="majorHAnsi" w:hAnsiTheme="majorHAnsi" w:cstheme="majorHAnsi"/>
          <w:lang w:val="pt-BR"/>
        </w:rPr>
        <w:t xml:space="preserve">de basquete em dupla, ou </w:t>
      </w:r>
      <w:r w:rsidR="00C22AFA" w:rsidRPr="0003694E">
        <w:rPr>
          <w:rFonts w:asciiTheme="majorHAnsi" w:hAnsiTheme="majorHAnsi" w:cstheme="majorHAnsi"/>
          <w:lang w:val="pt-BR"/>
        </w:rPr>
        <w:t xml:space="preserve">no </w:t>
      </w:r>
      <w:r w:rsidR="007D48C2" w:rsidRPr="0003694E">
        <w:rPr>
          <w:rFonts w:asciiTheme="majorHAnsi" w:hAnsiTheme="majorHAnsi" w:cstheme="majorHAnsi"/>
          <w:lang w:val="pt-BR"/>
        </w:rPr>
        <w:t>trein</w:t>
      </w:r>
      <w:r w:rsidR="00C22AFA" w:rsidRPr="0003694E">
        <w:rPr>
          <w:rFonts w:asciiTheme="majorHAnsi" w:hAnsiTheme="majorHAnsi" w:cstheme="majorHAnsi"/>
          <w:lang w:val="pt-BR"/>
        </w:rPr>
        <w:t>o prático de luta de judô, por regra</w:t>
      </w:r>
      <w:r w:rsidR="00E83397" w:rsidRPr="0003694E">
        <w:rPr>
          <w:rFonts w:asciiTheme="majorHAnsi" w:hAnsiTheme="majorHAnsi" w:cstheme="majorHAnsi"/>
          <w:lang w:val="pt-BR"/>
        </w:rPr>
        <w:t xml:space="preserve"> não serão realizadas.</w:t>
      </w:r>
    </w:p>
    <w:p w14:paraId="7C6F7DF0" w14:textId="1CC00F69" w:rsidR="00C22AFA" w:rsidRPr="009E05BA" w:rsidRDefault="0003694E" w:rsidP="00E83397">
      <w:pPr>
        <w:pStyle w:val="ad"/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napToGrid w:val="0"/>
        <w:spacing w:beforeLines="50" w:before="180" w:line="0" w:lineRule="atLeast"/>
        <w:ind w:leftChars="0" w:left="0" w:hanging="357"/>
        <w:rPr>
          <w:rFonts w:asciiTheme="majorHAnsi" w:hAnsiTheme="majorHAnsi" w:cstheme="majorHAnsi"/>
          <w:lang w:val="pt-BR"/>
        </w:rPr>
      </w:pPr>
      <w:r w:rsidRPr="009E05BA">
        <w:rPr>
          <w:rFonts w:asciiTheme="majorHAnsi" w:hAnsiTheme="majorHAnsi" w:cstheme="majorHAnsi"/>
          <w:lang w:val="pt-BR"/>
        </w:rPr>
        <w:t xml:space="preserve">Os </w:t>
      </w:r>
      <w:r w:rsidR="00C22AFA" w:rsidRPr="009E05BA">
        <w:rPr>
          <w:rFonts w:asciiTheme="majorHAnsi" w:hAnsiTheme="majorHAnsi" w:cstheme="majorHAnsi"/>
          <w:lang w:val="pt-BR"/>
        </w:rPr>
        <w:t xml:space="preserve">jogos oficiais ou apresentações oficiais, </w:t>
      </w:r>
      <w:bookmarkStart w:id="1" w:name="_Hlk112313936"/>
      <w:r w:rsidR="00193410" w:rsidRPr="00E83397">
        <w:rPr>
          <w:rFonts w:asciiTheme="majorHAnsi" w:hAnsiTheme="majorHAnsi" w:cstheme="majorHAnsi"/>
          <w:lang w:val="pt-BR"/>
        </w:rPr>
        <w:t>serão realizadas com os cuidados necessários para prevenção</w:t>
      </w:r>
      <w:r w:rsidR="00193410">
        <w:rPr>
          <w:rFonts w:asciiTheme="majorHAnsi" w:hAnsiTheme="majorHAnsi" w:cstheme="majorHAnsi"/>
          <w:lang w:val="pt-BR"/>
        </w:rPr>
        <w:t>.  Caso alguma pessoa teste positivo pouco antes, distribuiremos o kit de teste para que os alunos possam participar com tranquilidade.</w:t>
      </w:r>
      <w:bookmarkStart w:id="2" w:name="_GoBack"/>
      <w:bookmarkEnd w:id="2"/>
    </w:p>
    <w:bookmarkEnd w:id="1"/>
    <w:p w14:paraId="2639C4CA" w14:textId="77777777" w:rsidR="00177E9E" w:rsidRPr="00CA588A" w:rsidRDefault="00177E9E" w:rsidP="0080270A">
      <w:pPr>
        <w:pStyle w:val="a5"/>
        <w:kinsoku w:val="0"/>
        <w:overflowPunct w:val="0"/>
        <w:autoSpaceDE w:val="0"/>
        <w:autoSpaceDN w:val="0"/>
        <w:adjustRightInd w:val="0"/>
        <w:snapToGrid w:val="0"/>
        <w:spacing w:line="0" w:lineRule="atLeast"/>
        <w:ind w:leftChars="-1" w:left="-2"/>
        <w:rPr>
          <w:rFonts w:asciiTheme="majorHAnsi" w:eastAsiaTheme="minorEastAsia" w:hAnsiTheme="majorHAnsi" w:cstheme="majorHAnsi"/>
          <w:sz w:val="14"/>
          <w:szCs w:val="16"/>
          <w:lang w:val="pt-BR"/>
        </w:rPr>
      </w:pPr>
      <w:r w:rsidRPr="00CA588A">
        <w:rPr>
          <w:rFonts w:asciiTheme="majorHAnsi" w:eastAsiaTheme="minorEastAsia" w:hAnsiTheme="majorHAnsi" w:cstheme="majorHAnsi"/>
          <w:szCs w:val="16"/>
          <w:lang w:val="pt-BR"/>
        </w:rPr>
        <w:t>〈</w:t>
      </w:r>
      <w:r w:rsidRPr="00CA588A">
        <w:rPr>
          <w:rFonts w:asciiTheme="majorHAnsi" w:eastAsiaTheme="minorEastAsia" w:hAnsiTheme="majorHAnsi" w:cstheme="majorHAnsi"/>
          <w:szCs w:val="16"/>
          <w:lang w:val="pt-BR"/>
        </w:rPr>
        <w:t>Contato</w:t>
      </w:r>
      <w:r w:rsidRPr="00CA588A">
        <w:rPr>
          <w:rFonts w:asciiTheme="majorHAnsi" w:eastAsiaTheme="minorEastAsia" w:hAnsiTheme="majorHAnsi" w:cstheme="majorHAnsi"/>
          <w:szCs w:val="16"/>
          <w:lang w:val="pt-BR"/>
        </w:rPr>
        <w:t>〉</w:t>
      </w:r>
      <w:r w:rsidRPr="00CA588A">
        <w:rPr>
          <w:rFonts w:asciiTheme="majorHAnsi" w:eastAsiaTheme="minorEastAsia" w:hAnsiTheme="majorHAnsi" w:cstheme="majorHAnsi"/>
          <w:sz w:val="14"/>
          <w:szCs w:val="16"/>
          <w:lang w:val="pt-BR"/>
        </w:rPr>
        <w:t>＜お問い合わせ先＞</w:t>
      </w:r>
    </w:p>
    <w:p w14:paraId="113F31E2" w14:textId="77777777" w:rsidR="00177E9E" w:rsidRPr="00CA588A" w:rsidRDefault="00177E9E" w:rsidP="0080270A">
      <w:pPr>
        <w:pStyle w:val="ad"/>
        <w:kinsoku w:val="0"/>
        <w:overflowPunct w:val="0"/>
        <w:autoSpaceDE w:val="0"/>
        <w:autoSpaceDN w:val="0"/>
        <w:adjustRightInd w:val="0"/>
        <w:snapToGrid w:val="0"/>
        <w:spacing w:line="0" w:lineRule="atLeast"/>
        <w:ind w:leftChars="-1" w:left="-2"/>
        <w:jc w:val="right"/>
        <w:rPr>
          <w:rFonts w:asciiTheme="majorHAnsi" w:hAnsiTheme="majorHAnsi" w:cstheme="majorHAnsi"/>
          <w:szCs w:val="16"/>
          <w:lang w:val="pt-BR"/>
        </w:rPr>
      </w:pPr>
      <w:r w:rsidRPr="00CA588A">
        <w:rPr>
          <w:rFonts w:asciiTheme="majorHAnsi" w:hAnsiTheme="majorHAnsi" w:cstheme="majorHAnsi"/>
          <w:szCs w:val="16"/>
          <w:lang w:val="pt-BR"/>
        </w:rPr>
        <w:t>Secretaria da Educação de Toyohashi</w:t>
      </w:r>
    </w:p>
    <w:p w14:paraId="40695CEE" w14:textId="77777777" w:rsidR="00177E9E" w:rsidRPr="00CA588A" w:rsidRDefault="00177E9E" w:rsidP="0080270A">
      <w:pPr>
        <w:pStyle w:val="ad"/>
        <w:kinsoku w:val="0"/>
        <w:overflowPunct w:val="0"/>
        <w:autoSpaceDE w:val="0"/>
        <w:autoSpaceDN w:val="0"/>
        <w:adjustRightInd w:val="0"/>
        <w:snapToGrid w:val="0"/>
        <w:spacing w:line="0" w:lineRule="atLeast"/>
        <w:ind w:leftChars="-1" w:left="-2"/>
        <w:jc w:val="right"/>
        <w:rPr>
          <w:rFonts w:asciiTheme="majorHAnsi" w:hAnsiTheme="majorHAnsi" w:cstheme="majorHAnsi"/>
          <w:sz w:val="14"/>
          <w:szCs w:val="16"/>
          <w:lang w:val="pt-BR"/>
        </w:rPr>
      </w:pPr>
      <w:r w:rsidRPr="00CA588A">
        <w:rPr>
          <w:rFonts w:asciiTheme="majorHAnsi" w:hAnsiTheme="majorHAnsi" w:cstheme="majorHAnsi"/>
          <w:szCs w:val="16"/>
          <w:lang w:val="pt-BR"/>
        </w:rPr>
        <w:t xml:space="preserve">Dep. Educação Escolar </w:t>
      </w:r>
      <w:r w:rsidRPr="00CA588A">
        <w:rPr>
          <w:rFonts w:asciiTheme="majorHAnsi" w:hAnsiTheme="majorHAnsi" w:cstheme="majorHAnsi"/>
          <w:sz w:val="14"/>
          <w:szCs w:val="16"/>
          <w:lang w:val="pt-BR"/>
        </w:rPr>
        <w:t>豊橋市教育委員会学校教育課</w:t>
      </w:r>
      <w:r w:rsidRPr="00CA588A">
        <w:rPr>
          <w:rFonts w:asciiTheme="majorHAnsi" w:hAnsiTheme="majorHAnsi" w:cstheme="majorHAnsi"/>
          <w:szCs w:val="16"/>
          <w:lang w:val="pt-BR"/>
        </w:rPr>
        <w:t xml:space="preserve">　</w:t>
      </w:r>
      <w:r w:rsidRPr="00CA588A">
        <w:rPr>
          <w:rFonts w:asciiTheme="majorHAnsi" w:hAnsiTheme="majorHAnsi" w:cstheme="majorHAnsi"/>
          <w:szCs w:val="16"/>
          <w:lang w:val="pt-BR"/>
        </w:rPr>
        <w:t>0532-51-2826</w:t>
      </w:r>
    </w:p>
    <w:p w14:paraId="251EE849" w14:textId="57843BB1" w:rsidR="00177E9E" w:rsidRDefault="00177E9E" w:rsidP="0080270A">
      <w:pPr>
        <w:pStyle w:val="ad"/>
        <w:kinsoku w:val="0"/>
        <w:overflowPunct w:val="0"/>
        <w:autoSpaceDE w:val="0"/>
        <w:autoSpaceDN w:val="0"/>
        <w:adjustRightInd w:val="0"/>
        <w:snapToGrid w:val="0"/>
        <w:spacing w:line="0" w:lineRule="atLeast"/>
        <w:ind w:leftChars="-1" w:left="-2"/>
        <w:jc w:val="right"/>
        <w:rPr>
          <w:rFonts w:asciiTheme="majorHAnsi" w:hAnsiTheme="majorHAnsi" w:cstheme="majorHAnsi"/>
          <w:szCs w:val="16"/>
          <w:lang w:val="pt-BR"/>
        </w:rPr>
      </w:pPr>
      <w:r w:rsidRPr="00CA588A">
        <w:rPr>
          <w:rFonts w:asciiTheme="majorHAnsi" w:hAnsiTheme="majorHAnsi" w:cstheme="majorHAnsi"/>
          <w:szCs w:val="16"/>
          <w:lang w:val="pt-BR"/>
        </w:rPr>
        <w:t xml:space="preserve">Dep. Política Educacional </w:t>
      </w:r>
      <w:r w:rsidRPr="00CA588A">
        <w:rPr>
          <w:rFonts w:asciiTheme="majorHAnsi" w:hAnsiTheme="majorHAnsi" w:cstheme="majorHAnsi"/>
          <w:sz w:val="14"/>
          <w:szCs w:val="16"/>
          <w:lang w:val="pt-BR"/>
        </w:rPr>
        <w:t>教育政策課</w:t>
      </w:r>
      <w:r w:rsidRPr="00CA588A">
        <w:rPr>
          <w:rFonts w:asciiTheme="majorHAnsi" w:hAnsiTheme="majorHAnsi" w:cstheme="majorHAnsi"/>
          <w:szCs w:val="16"/>
          <w:lang w:val="pt-BR"/>
        </w:rPr>
        <w:t xml:space="preserve">　</w:t>
      </w:r>
      <w:r w:rsidRPr="00CA588A">
        <w:rPr>
          <w:rFonts w:asciiTheme="majorHAnsi" w:hAnsiTheme="majorHAnsi" w:cstheme="majorHAnsi"/>
          <w:szCs w:val="16"/>
          <w:lang w:val="pt-BR"/>
        </w:rPr>
        <w:t xml:space="preserve">         0532-51-2805</w:t>
      </w:r>
    </w:p>
    <w:p w14:paraId="06F2D417" w14:textId="2CBF2137" w:rsidR="00505513" w:rsidRDefault="00505513" w:rsidP="0080270A">
      <w:pPr>
        <w:pStyle w:val="ad"/>
        <w:kinsoku w:val="0"/>
        <w:overflowPunct w:val="0"/>
        <w:autoSpaceDE w:val="0"/>
        <w:autoSpaceDN w:val="0"/>
        <w:adjustRightInd w:val="0"/>
        <w:snapToGrid w:val="0"/>
        <w:spacing w:line="0" w:lineRule="atLeast"/>
        <w:ind w:leftChars="-1" w:left="-2"/>
        <w:jc w:val="right"/>
        <w:rPr>
          <w:rFonts w:asciiTheme="majorHAnsi" w:hAnsiTheme="majorHAnsi" w:cstheme="majorHAnsi"/>
          <w:szCs w:val="16"/>
          <w:lang w:val="pt-BR"/>
        </w:rPr>
      </w:pPr>
    </w:p>
    <w:p w14:paraId="3B6A10EC" w14:textId="6F1814AF" w:rsidR="00505513" w:rsidRDefault="00505513" w:rsidP="00177E9E">
      <w:pPr>
        <w:pStyle w:val="ad"/>
        <w:kinsoku w:val="0"/>
        <w:overflowPunct w:val="0"/>
        <w:autoSpaceDE w:val="0"/>
        <w:autoSpaceDN w:val="0"/>
        <w:adjustRightInd w:val="0"/>
        <w:snapToGrid w:val="0"/>
        <w:spacing w:line="0" w:lineRule="atLeast"/>
        <w:ind w:leftChars="-1" w:left="-2"/>
        <w:jc w:val="right"/>
        <w:rPr>
          <w:rFonts w:asciiTheme="majorHAnsi" w:hAnsiTheme="majorHAnsi" w:cstheme="majorHAnsi"/>
          <w:szCs w:val="16"/>
          <w:lang w:val="pt-BR"/>
        </w:rPr>
      </w:pPr>
    </w:p>
    <w:sectPr w:rsidR="00505513" w:rsidSect="00760204">
      <w:headerReference w:type="default" r:id="rId7"/>
      <w:pgSz w:w="11906" w:h="16838"/>
      <w:pgMar w:top="851" w:right="851" w:bottom="851" w:left="851" w:header="397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D5D4CB" w14:textId="77777777" w:rsidR="00B3404B" w:rsidRDefault="00B3404B" w:rsidP="00F718C0">
      <w:r>
        <w:separator/>
      </w:r>
    </w:p>
  </w:endnote>
  <w:endnote w:type="continuationSeparator" w:id="0">
    <w:p w14:paraId="44D22718" w14:textId="77777777" w:rsidR="00B3404B" w:rsidRDefault="00B3404B" w:rsidP="00F71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0AC1CD" w14:textId="77777777" w:rsidR="00B3404B" w:rsidRDefault="00B3404B" w:rsidP="00F718C0">
      <w:r>
        <w:separator/>
      </w:r>
    </w:p>
  </w:footnote>
  <w:footnote w:type="continuationSeparator" w:id="0">
    <w:p w14:paraId="18E2DB12" w14:textId="77777777" w:rsidR="00B3404B" w:rsidRDefault="00B3404B" w:rsidP="00F718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17EB67" w14:textId="77777777" w:rsidR="002B3634" w:rsidRDefault="002B3634" w:rsidP="002B3634">
    <w:pPr>
      <w:pStyle w:val="a7"/>
      <w:jc w:val="right"/>
    </w:pPr>
    <w:r>
      <w:rPr>
        <w:rFonts w:hint="eastAsia"/>
      </w:rPr>
      <w:t>(</w:t>
    </w:r>
    <w:r>
      <w:rPr>
        <w:rFonts w:hint="eastAsia"/>
      </w:rPr>
      <w:t>ポルトガル語</w:t>
    </w:r>
    <w:r>
      <w:rPr>
        <w:rFonts w:hint="eastAsia"/>
      </w:rPr>
      <w:t>)</w:t>
    </w:r>
  </w:p>
  <w:p w14:paraId="4AAEBDC3" w14:textId="77777777" w:rsidR="002B3634" w:rsidRDefault="002B363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876B8E"/>
    <w:multiLevelType w:val="hybridMultilevel"/>
    <w:tmpl w:val="D54A399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3E4019"/>
    <w:multiLevelType w:val="hybridMultilevel"/>
    <w:tmpl w:val="0D84D6AE"/>
    <w:lvl w:ilvl="0" w:tplc="B156D3F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3417CD7"/>
    <w:multiLevelType w:val="hybridMultilevel"/>
    <w:tmpl w:val="5284F962"/>
    <w:lvl w:ilvl="0" w:tplc="FD74DA4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4067782"/>
    <w:multiLevelType w:val="hybridMultilevel"/>
    <w:tmpl w:val="D9AE7E44"/>
    <w:lvl w:ilvl="0" w:tplc="FD74DA4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77A6DF1"/>
    <w:multiLevelType w:val="hybridMultilevel"/>
    <w:tmpl w:val="6B10D892"/>
    <w:lvl w:ilvl="0" w:tplc="FD74DA4A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73623599"/>
    <w:multiLevelType w:val="hybridMultilevel"/>
    <w:tmpl w:val="09B25D92"/>
    <w:lvl w:ilvl="0" w:tplc="93CA2E70">
      <w:start w:val="1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proofState w:spelling="clean" w:grammar="dirty"/>
  <w:defaultTabStop w:val="840"/>
  <w:hyphenationZone w:val="425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5BF"/>
    <w:rsid w:val="000133EF"/>
    <w:rsid w:val="00032049"/>
    <w:rsid w:val="00035C38"/>
    <w:rsid w:val="0003694E"/>
    <w:rsid w:val="00070D68"/>
    <w:rsid w:val="00091A76"/>
    <w:rsid w:val="000B018F"/>
    <w:rsid w:val="00154092"/>
    <w:rsid w:val="00170757"/>
    <w:rsid w:val="00177E9E"/>
    <w:rsid w:val="001908C2"/>
    <w:rsid w:val="00192F8B"/>
    <w:rsid w:val="00193410"/>
    <w:rsid w:val="00203E05"/>
    <w:rsid w:val="002042CD"/>
    <w:rsid w:val="002051FA"/>
    <w:rsid w:val="002154CF"/>
    <w:rsid w:val="00237541"/>
    <w:rsid w:val="00251784"/>
    <w:rsid w:val="002904CE"/>
    <w:rsid w:val="002B3634"/>
    <w:rsid w:val="002C05EF"/>
    <w:rsid w:val="002C47B6"/>
    <w:rsid w:val="002E22C1"/>
    <w:rsid w:val="002F15BF"/>
    <w:rsid w:val="003067DE"/>
    <w:rsid w:val="00310C89"/>
    <w:rsid w:val="003462F5"/>
    <w:rsid w:val="003A77B7"/>
    <w:rsid w:val="003C50BF"/>
    <w:rsid w:val="003C7876"/>
    <w:rsid w:val="003E725F"/>
    <w:rsid w:val="003F6187"/>
    <w:rsid w:val="004B4063"/>
    <w:rsid w:val="004C3B96"/>
    <w:rsid w:val="00505513"/>
    <w:rsid w:val="00536598"/>
    <w:rsid w:val="0055710A"/>
    <w:rsid w:val="00566FFC"/>
    <w:rsid w:val="005A7C6A"/>
    <w:rsid w:val="006016AE"/>
    <w:rsid w:val="006224F9"/>
    <w:rsid w:val="00682F82"/>
    <w:rsid w:val="006943F8"/>
    <w:rsid w:val="006E4F31"/>
    <w:rsid w:val="00751533"/>
    <w:rsid w:val="00760204"/>
    <w:rsid w:val="007659CE"/>
    <w:rsid w:val="007A737D"/>
    <w:rsid w:val="007B5C67"/>
    <w:rsid w:val="007D48C2"/>
    <w:rsid w:val="007F177B"/>
    <w:rsid w:val="0080270A"/>
    <w:rsid w:val="0084128D"/>
    <w:rsid w:val="0088517E"/>
    <w:rsid w:val="008A391F"/>
    <w:rsid w:val="008B1B20"/>
    <w:rsid w:val="008C38C5"/>
    <w:rsid w:val="008C7E97"/>
    <w:rsid w:val="00921C1B"/>
    <w:rsid w:val="009304CD"/>
    <w:rsid w:val="00933BE8"/>
    <w:rsid w:val="00962197"/>
    <w:rsid w:val="00985F9B"/>
    <w:rsid w:val="009874DD"/>
    <w:rsid w:val="009B0033"/>
    <w:rsid w:val="009D3B91"/>
    <w:rsid w:val="009D5FEB"/>
    <w:rsid w:val="009E05BA"/>
    <w:rsid w:val="00A063CE"/>
    <w:rsid w:val="00A37273"/>
    <w:rsid w:val="00A46C6E"/>
    <w:rsid w:val="00AA48D3"/>
    <w:rsid w:val="00AF6659"/>
    <w:rsid w:val="00B138B0"/>
    <w:rsid w:val="00B27719"/>
    <w:rsid w:val="00B3404B"/>
    <w:rsid w:val="00B92E22"/>
    <w:rsid w:val="00BC252A"/>
    <w:rsid w:val="00BE1233"/>
    <w:rsid w:val="00BE3748"/>
    <w:rsid w:val="00C22AFA"/>
    <w:rsid w:val="00C2394F"/>
    <w:rsid w:val="00CA588A"/>
    <w:rsid w:val="00CA6465"/>
    <w:rsid w:val="00CB360D"/>
    <w:rsid w:val="00CC37D0"/>
    <w:rsid w:val="00CE7F35"/>
    <w:rsid w:val="00D122BC"/>
    <w:rsid w:val="00D209E5"/>
    <w:rsid w:val="00D47004"/>
    <w:rsid w:val="00D5165A"/>
    <w:rsid w:val="00D84310"/>
    <w:rsid w:val="00D90866"/>
    <w:rsid w:val="00DB2616"/>
    <w:rsid w:val="00DB7A43"/>
    <w:rsid w:val="00E07C76"/>
    <w:rsid w:val="00E83397"/>
    <w:rsid w:val="00E9228E"/>
    <w:rsid w:val="00EA53EA"/>
    <w:rsid w:val="00EE276E"/>
    <w:rsid w:val="00F4304D"/>
    <w:rsid w:val="00F61312"/>
    <w:rsid w:val="00F718C0"/>
    <w:rsid w:val="00FD33B5"/>
    <w:rsid w:val="00FE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62FAD7C"/>
  <w15:chartTrackingRefBased/>
  <w15:docId w15:val="{D52EAC75-62F3-431E-BBB7-40B958B8C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5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F15BF"/>
    <w:pPr>
      <w:jc w:val="center"/>
    </w:pPr>
    <w:rPr>
      <w:rFonts w:asciiTheme="majorEastAsia" w:eastAsiaTheme="majorEastAsia" w:hAnsiTheme="majorEastAsia"/>
    </w:rPr>
  </w:style>
  <w:style w:type="character" w:customStyle="1" w:styleId="a4">
    <w:name w:val="記 (文字)"/>
    <w:basedOn w:val="a0"/>
    <w:link w:val="a3"/>
    <w:uiPriority w:val="99"/>
    <w:rsid w:val="002F15BF"/>
    <w:rPr>
      <w:rFonts w:asciiTheme="majorEastAsia" w:eastAsiaTheme="majorEastAsia" w:hAnsiTheme="majorEastAsia"/>
    </w:rPr>
  </w:style>
  <w:style w:type="paragraph" w:styleId="a5">
    <w:name w:val="Closing"/>
    <w:basedOn w:val="a"/>
    <w:link w:val="a6"/>
    <w:uiPriority w:val="99"/>
    <w:unhideWhenUsed/>
    <w:rsid w:val="002F15BF"/>
    <w:pPr>
      <w:jc w:val="right"/>
    </w:pPr>
    <w:rPr>
      <w:rFonts w:asciiTheme="majorEastAsia" w:eastAsiaTheme="majorEastAsia" w:hAnsiTheme="majorEastAsia"/>
    </w:rPr>
  </w:style>
  <w:style w:type="character" w:customStyle="1" w:styleId="a6">
    <w:name w:val="結語 (文字)"/>
    <w:basedOn w:val="a0"/>
    <w:link w:val="a5"/>
    <w:uiPriority w:val="99"/>
    <w:rsid w:val="002F15BF"/>
    <w:rPr>
      <w:rFonts w:asciiTheme="majorEastAsia" w:eastAsiaTheme="majorEastAsia" w:hAnsiTheme="majorEastAsia"/>
    </w:rPr>
  </w:style>
  <w:style w:type="paragraph" w:styleId="a7">
    <w:name w:val="header"/>
    <w:basedOn w:val="a"/>
    <w:link w:val="a8"/>
    <w:uiPriority w:val="99"/>
    <w:unhideWhenUsed/>
    <w:rsid w:val="00F718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718C0"/>
  </w:style>
  <w:style w:type="paragraph" w:styleId="a9">
    <w:name w:val="footer"/>
    <w:basedOn w:val="a"/>
    <w:link w:val="aa"/>
    <w:uiPriority w:val="99"/>
    <w:unhideWhenUsed/>
    <w:rsid w:val="00F718C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718C0"/>
  </w:style>
  <w:style w:type="paragraph" w:styleId="ab">
    <w:name w:val="Balloon Text"/>
    <w:basedOn w:val="a"/>
    <w:link w:val="ac"/>
    <w:uiPriority w:val="99"/>
    <w:semiHidden/>
    <w:unhideWhenUsed/>
    <w:rsid w:val="00F718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718C0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3A77B7"/>
    <w:pPr>
      <w:widowControl w:val="0"/>
      <w:autoSpaceDE w:val="0"/>
      <w:autoSpaceDN w:val="0"/>
      <w:adjustRightInd w:val="0"/>
    </w:pPr>
    <w:rPr>
      <w:rFonts w:ascii="MS Mincho" w:eastAsia="MS Mincho" w:cs="MS Mincho"/>
      <w:color w:val="000000"/>
      <w:kern w:val="0"/>
      <w:sz w:val="24"/>
      <w:szCs w:val="24"/>
    </w:rPr>
  </w:style>
  <w:style w:type="paragraph" w:styleId="ad">
    <w:name w:val="List Paragraph"/>
    <w:basedOn w:val="a"/>
    <w:uiPriority w:val="34"/>
    <w:qFormat/>
    <w:rsid w:val="00CE7F3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615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豊橋市</dc:creator>
  <cp:keywords/>
  <dc:description/>
  <cp:lastModifiedBy>Erica Kajiyama</cp:lastModifiedBy>
  <cp:revision>9</cp:revision>
  <cp:lastPrinted>2022-01-14T09:56:00Z</cp:lastPrinted>
  <dcterms:created xsi:type="dcterms:W3CDTF">2022-01-14T09:47:00Z</dcterms:created>
  <dcterms:modified xsi:type="dcterms:W3CDTF">2022-08-26T00:36:00Z</dcterms:modified>
</cp:coreProperties>
</file>